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13880225"/>
        <w:docPartObj>
          <w:docPartGallery w:val="Cover Pages"/>
          <w:docPartUnique/>
        </w:docPartObj>
      </w:sdtPr>
      <w:sdtContent>
        <w:p w14:paraId="0985F4C8" w14:textId="7BC25EC2" w:rsidR="0025702C" w:rsidRDefault="0025702C">
          <w:r>
            <w:rPr>
              <w:noProof/>
              <w:lang w:eastAsia="zh-CN"/>
            </w:rPr>
            <mc:AlternateContent>
              <mc:Choice Requires="wps">
                <w:drawing>
                  <wp:anchor distT="0" distB="0" distL="114300" distR="114300" simplePos="0" relativeHeight="251659264" behindDoc="0" locked="0" layoutInCell="1" allowOverlap="1" wp14:anchorId="50BDA914" wp14:editId="7B49CCEA">
                    <wp:simplePos x="0" y="0"/>
                    <wp:positionH relativeFrom="page">
                      <wp:posOffset>229235</wp:posOffset>
                    </wp:positionH>
                    <wp:positionV relativeFrom="page">
                      <wp:posOffset>1150783</wp:posOffset>
                    </wp:positionV>
                    <wp:extent cx="1712890" cy="3840480"/>
                    <wp:effectExtent l="0" t="0" r="1270" b="0"/>
                    <wp:wrapNone/>
                    <wp:docPr id="138" name="Text Box 3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80"/>
                                  <w:gridCol w:w="1959"/>
                                </w:tblGrid>
                                <w:tr w:rsidR="0025702C" w14:paraId="5DA17582" w14:textId="77777777">
                                  <w:trPr>
                                    <w:jc w:val="center"/>
                                  </w:trPr>
                                  <w:tc>
                                    <w:tcPr>
                                      <w:tcW w:w="2568" w:type="pct"/>
                                      <w:vAlign w:val="center"/>
                                    </w:tcPr>
                                    <w:p w14:paraId="79067E4A" w14:textId="436F4FE6" w:rsidR="0025702C" w:rsidRDefault="0025702C">
                                      <w:pPr>
                                        <w:jc w:val="right"/>
                                      </w:pPr>
                                      <w:r>
                                        <w:rPr>
                                          <w:noProof/>
                                        </w:rPr>
                                        <w:drawing>
                                          <wp:inline distT="0" distB="0" distL="0" distR="0" wp14:anchorId="2058F868" wp14:editId="3ABB2F9E">
                                            <wp:extent cx="3529594" cy="2440677"/>
                                            <wp:effectExtent l="0" t="0" r="1270" b="0"/>
                                            <wp:docPr id="1102171952" name="Picture 1" descr="A blue flag with a white logo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171952" name="Picture 1" descr="A blue flag with a white logo on i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553540" cy="2457236"/>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0927D226" w14:textId="5EB37127" w:rsidR="0025702C" w:rsidRDefault="0025702C">
                                          <w:pPr>
                                            <w:pStyle w:val="NoSpacing"/>
                                            <w:spacing w:line="312" w:lineRule="auto"/>
                                            <w:jc w:val="right"/>
                                            <w:rPr>
                                              <w:caps/>
                                              <w:color w:val="191919" w:themeColor="text1" w:themeTint="E6"/>
                                              <w:sz w:val="72"/>
                                              <w:szCs w:val="72"/>
                                            </w:rPr>
                                          </w:pPr>
                                          <w:r>
                                            <w:rPr>
                                              <w:caps/>
                                              <w:color w:val="191919" w:themeColor="text1" w:themeTint="E6"/>
                                              <w:sz w:val="72"/>
                                              <w:szCs w:val="72"/>
                                            </w:rPr>
                                            <w:t>Student Participation in conferences</w:t>
                                          </w:r>
                                        </w:p>
                                      </w:sdtContent>
                                    </w:sdt>
                                    <w:sdt>
                                      <w:sdtPr>
                                        <w:rPr>
                                          <w:color w:val="000000" w:themeColor="text1"/>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57B5B99F" w14:textId="14D493A5" w:rsidR="0025702C" w:rsidRDefault="0025702C">
                                          <w:pPr>
                                            <w:jc w:val="right"/>
                                          </w:pPr>
                                          <w:r>
                                            <w:rPr>
                                              <w:color w:val="000000" w:themeColor="text1"/>
                                            </w:rPr>
                                            <w:t>Model United Nations Conferences</w:t>
                                          </w:r>
                                        </w:p>
                                      </w:sdtContent>
                                    </w:sdt>
                                  </w:tc>
                                  <w:tc>
                                    <w:tcPr>
                                      <w:tcW w:w="2432" w:type="pct"/>
                                      <w:vAlign w:val="center"/>
                                    </w:tcPr>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76906950" w14:textId="0B991D55" w:rsidR="0025702C" w:rsidRDefault="0025702C">
                                          <w:pPr>
                                            <w:rPr>
                                              <w:color w:val="000000" w:themeColor="text1"/>
                                            </w:rPr>
                                          </w:pPr>
                                          <w:r>
                                            <w:rPr>
                                              <w:color w:val="000000" w:themeColor="text1"/>
                                            </w:rPr>
                                            <w:t>CSUCI students engage in research about current global challenges, write papers based on the issues and an assigned country’s posit</w:t>
                                          </w:r>
                                          <w:r w:rsidR="00826086">
                                            <w:rPr>
                                              <w:color w:val="000000" w:themeColor="text1"/>
                                            </w:rPr>
                                            <w:t>i</w:t>
                                          </w:r>
                                          <w:r>
                                            <w:rPr>
                                              <w:color w:val="000000" w:themeColor="text1"/>
                                            </w:rPr>
                                            <w:t xml:space="preserve">on on the issues, and “enact” their research at Model United Nations conferences. Though students have done this since Spring 2008, this catalog </w:t>
                                          </w:r>
                                          <w:r w:rsidR="00826086">
                                            <w:rPr>
                                              <w:color w:val="000000" w:themeColor="text1"/>
                                            </w:rPr>
                                            <w:t xml:space="preserve">sampling </w:t>
                                          </w:r>
                                          <w:r>
                                            <w:rPr>
                                              <w:color w:val="000000" w:themeColor="text1"/>
                                            </w:rPr>
                                            <w:t>their work begins in 2023.</w:t>
                                          </w:r>
                                        </w:p>
                                      </w:sdtContent>
                                    </w:sdt>
                                    <w:sdt>
                                      <w:sdtPr>
                                        <w:rPr>
                                          <w:color w:val="ED7D31" w:themeColor="accent2"/>
                                          <w:sz w:val="26"/>
                                          <w:szCs w:val="26"/>
                                        </w:rPr>
                                        <w:alias w:val="Author"/>
                                        <w:tag w:val=""/>
                                        <w:id w:val="-279026076"/>
                                        <w:showingPlcHdr/>
                                        <w:dataBinding w:prefixMappings="xmlns:ns0='http://purl.org/dc/elements/1.1/' xmlns:ns1='http://schemas.openxmlformats.org/package/2006/metadata/core-properties' " w:xpath="/ns1:coreProperties[1]/ns0:creator[1]" w:storeItemID="{6C3C8BC8-F283-45AE-878A-BAB7291924A1}"/>
                                        <w:text/>
                                      </w:sdtPr>
                                      <w:sdtContent>
                                        <w:p w14:paraId="1D252411" w14:textId="1964E97B" w:rsidR="0025702C" w:rsidRDefault="0025702C">
                                          <w:pPr>
                                            <w:pStyle w:val="NoSpacing"/>
                                            <w:rPr>
                                              <w:color w:val="ED7D31" w:themeColor="accent2"/>
                                              <w:sz w:val="26"/>
                                              <w:szCs w:val="26"/>
                                            </w:rPr>
                                          </w:pPr>
                                          <w:r>
                                            <w:rPr>
                                              <w:color w:val="ED7D31" w:themeColor="accent2"/>
                                              <w:sz w:val="26"/>
                                              <w:szCs w:val="26"/>
                                            </w:rPr>
                                            <w:t xml:space="preserve">     </w:t>
                                          </w:r>
                                        </w:p>
                                      </w:sdtContent>
                                    </w:sdt>
                                    <w:p w14:paraId="34E55959" w14:textId="5BBCBF96" w:rsidR="0025702C" w:rsidRDefault="0025702C">
                                      <w:pPr>
                                        <w:pStyle w:val="NoSpacing"/>
                                      </w:pPr>
                                      <w:sdt>
                                        <w:sdtPr>
                                          <w:rPr>
                                            <w:color w:val="44546A" w:themeColor="text2"/>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44546A" w:themeColor="text2"/>
                                            </w:rPr>
                                            <w:t xml:space="preserve">     </w:t>
                                          </w:r>
                                        </w:sdtContent>
                                      </w:sdt>
                                    </w:p>
                                  </w:tc>
                                </w:tr>
                              </w:tbl>
                              <w:p w14:paraId="1625F5B0" w14:textId="77777777" w:rsidR="0025702C" w:rsidRDefault="0025702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0BDA914" id="_x0000_t202" coordsize="21600,21600" o:spt="202" path="m,l,21600r21600,l21600,xe">
                    <v:stroke joinstyle="miter"/>
                    <v:path gradientshapeok="t" o:connecttype="rect"/>
                  </v:shapetype>
                  <v:shape id="Text Box 30" o:spid="_x0000_s1026" type="#_x0000_t202" style="position:absolute;margin-left:18.05pt;margin-top:90.6pt;width:134.8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&#13;&#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280"/>
                            <w:gridCol w:w="1959"/>
                          </w:tblGrid>
                          <w:tr w:rsidR="0025702C" w14:paraId="5DA17582" w14:textId="77777777">
                            <w:trPr>
                              <w:jc w:val="center"/>
                            </w:trPr>
                            <w:tc>
                              <w:tcPr>
                                <w:tcW w:w="2568" w:type="pct"/>
                                <w:vAlign w:val="center"/>
                              </w:tcPr>
                              <w:p w14:paraId="79067E4A" w14:textId="436F4FE6" w:rsidR="0025702C" w:rsidRDefault="0025702C">
                                <w:pPr>
                                  <w:jc w:val="right"/>
                                </w:pPr>
                                <w:r>
                                  <w:rPr>
                                    <w:noProof/>
                                  </w:rPr>
                                  <w:drawing>
                                    <wp:inline distT="0" distB="0" distL="0" distR="0" wp14:anchorId="2058F868" wp14:editId="3ABB2F9E">
                                      <wp:extent cx="3529594" cy="2440677"/>
                                      <wp:effectExtent l="0" t="0" r="1270" b="0"/>
                                      <wp:docPr id="1102171952" name="Picture 1" descr="A blue flag with a white logo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171952" name="Picture 1" descr="A blue flag with a white logo on i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553540" cy="2457236"/>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p w14:paraId="0927D226" w14:textId="5EB37127" w:rsidR="0025702C" w:rsidRDefault="0025702C">
                                    <w:pPr>
                                      <w:pStyle w:val="NoSpacing"/>
                                      <w:spacing w:line="312" w:lineRule="auto"/>
                                      <w:jc w:val="right"/>
                                      <w:rPr>
                                        <w:caps/>
                                        <w:color w:val="191919" w:themeColor="text1" w:themeTint="E6"/>
                                        <w:sz w:val="72"/>
                                        <w:szCs w:val="72"/>
                                      </w:rPr>
                                    </w:pPr>
                                    <w:r>
                                      <w:rPr>
                                        <w:caps/>
                                        <w:color w:val="191919" w:themeColor="text1" w:themeTint="E6"/>
                                        <w:sz w:val="72"/>
                                        <w:szCs w:val="72"/>
                                      </w:rPr>
                                      <w:t>Student Participation in conferences</w:t>
                                    </w:r>
                                  </w:p>
                                </w:sdtContent>
                              </w:sdt>
                              <w:sdt>
                                <w:sdtPr>
                                  <w:rPr>
                                    <w:color w:val="000000" w:themeColor="text1"/>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57B5B99F" w14:textId="14D493A5" w:rsidR="0025702C" w:rsidRDefault="0025702C">
                                    <w:pPr>
                                      <w:jc w:val="right"/>
                                    </w:pPr>
                                    <w:r>
                                      <w:rPr>
                                        <w:color w:val="000000" w:themeColor="text1"/>
                                      </w:rPr>
                                      <w:t>Model United Nations Conferences</w:t>
                                    </w:r>
                                  </w:p>
                                </w:sdtContent>
                              </w:sdt>
                            </w:tc>
                            <w:tc>
                              <w:tcPr>
                                <w:tcW w:w="2432" w:type="pct"/>
                                <w:vAlign w:val="center"/>
                              </w:tcPr>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Content>
                                  <w:p w14:paraId="76906950" w14:textId="0B991D55" w:rsidR="0025702C" w:rsidRDefault="0025702C">
                                    <w:pPr>
                                      <w:rPr>
                                        <w:color w:val="000000" w:themeColor="text1"/>
                                      </w:rPr>
                                    </w:pPr>
                                    <w:r>
                                      <w:rPr>
                                        <w:color w:val="000000" w:themeColor="text1"/>
                                      </w:rPr>
                                      <w:t>CSUCI students engage in research about current global challenges, write papers based on the issues and an assigned country’s posit</w:t>
                                    </w:r>
                                    <w:r w:rsidR="00826086">
                                      <w:rPr>
                                        <w:color w:val="000000" w:themeColor="text1"/>
                                      </w:rPr>
                                      <w:t>i</w:t>
                                    </w:r>
                                    <w:r>
                                      <w:rPr>
                                        <w:color w:val="000000" w:themeColor="text1"/>
                                      </w:rPr>
                                      <w:t xml:space="preserve">on on the issues, and “enact” their research at Model United Nations conferences. Though students have done this since Spring 2008, this catalog </w:t>
                                    </w:r>
                                    <w:r w:rsidR="00826086">
                                      <w:rPr>
                                        <w:color w:val="000000" w:themeColor="text1"/>
                                      </w:rPr>
                                      <w:t xml:space="preserve">sampling </w:t>
                                    </w:r>
                                    <w:r>
                                      <w:rPr>
                                        <w:color w:val="000000" w:themeColor="text1"/>
                                      </w:rPr>
                                      <w:t>their work begins in 2023.</w:t>
                                    </w:r>
                                  </w:p>
                                </w:sdtContent>
                              </w:sdt>
                              <w:sdt>
                                <w:sdtPr>
                                  <w:rPr>
                                    <w:color w:val="ED7D31" w:themeColor="accent2"/>
                                    <w:sz w:val="26"/>
                                    <w:szCs w:val="26"/>
                                  </w:rPr>
                                  <w:alias w:val="Author"/>
                                  <w:tag w:val=""/>
                                  <w:id w:val="-279026076"/>
                                  <w:showingPlcHdr/>
                                  <w:dataBinding w:prefixMappings="xmlns:ns0='http://purl.org/dc/elements/1.1/' xmlns:ns1='http://schemas.openxmlformats.org/package/2006/metadata/core-properties' " w:xpath="/ns1:coreProperties[1]/ns0:creator[1]" w:storeItemID="{6C3C8BC8-F283-45AE-878A-BAB7291924A1}"/>
                                  <w:text/>
                                </w:sdtPr>
                                <w:sdtContent>
                                  <w:p w14:paraId="1D252411" w14:textId="1964E97B" w:rsidR="0025702C" w:rsidRDefault="0025702C">
                                    <w:pPr>
                                      <w:pStyle w:val="NoSpacing"/>
                                      <w:rPr>
                                        <w:color w:val="ED7D31" w:themeColor="accent2"/>
                                        <w:sz w:val="26"/>
                                        <w:szCs w:val="26"/>
                                      </w:rPr>
                                    </w:pPr>
                                    <w:r>
                                      <w:rPr>
                                        <w:color w:val="ED7D31" w:themeColor="accent2"/>
                                        <w:sz w:val="26"/>
                                        <w:szCs w:val="26"/>
                                      </w:rPr>
                                      <w:t xml:space="preserve">     </w:t>
                                    </w:r>
                                  </w:p>
                                </w:sdtContent>
                              </w:sdt>
                              <w:p w14:paraId="34E55959" w14:textId="5BBCBF96" w:rsidR="0025702C" w:rsidRDefault="0025702C">
                                <w:pPr>
                                  <w:pStyle w:val="NoSpacing"/>
                                </w:pPr>
                                <w:sdt>
                                  <w:sdtPr>
                                    <w:rPr>
                                      <w:color w:val="44546A" w:themeColor="text2"/>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Content>
                                    <w:r>
                                      <w:rPr>
                                        <w:color w:val="44546A" w:themeColor="text2"/>
                                      </w:rPr>
                                      <w:t xml:space="preserve">     </w:t>
                                    </w:r>
                                  </w:sdtContent>
                                </w:sdt>
                              </w:p>
                            </w:tc>
                          </w:tr>
                        </w:tbl>
                        <w:p w14:paraId="1625F5B0" w14:textId="77777777" w:rsidR="0025702C" w:rsidRDefault="0025702C"/>
                      </w:txbxContent>
                    </v:textbox>
                    <w10:wrap anchorx="page" anchory="page"/>
                  </v:shape>
                </w:pict>
              </mc:Fallback>
            </mc:AlternateContent>
          </w:r>
          <w:r>
            <w:br w:type="page"/>
          </w:r>
        </w:p>
      </w:sdtContent>
    </w:sdt>
    <w:p w14:paraId="3A87B8BB" w14:textId="77777777" w:rsidR="0025702C" w:rsidRDefault="0025702C"/>
    <w:tbl>
      <w:tblPr>
        <w:tblStyle w:val="TableGrid"/>
        <w:tblW w:w="0" w:type="auto"/>
        <w:tblLook w:val="04A0" w:firstRow="1" w:lastRow="0" w:firstColumn="1" w:lastColumn="0" w:noHBand="0" w:noVBand="1"/>
      </w:tblPr>
      <w:tblGrid>
        <w:gridCol w:w="1558"/>
        <w:gridCol w:w="1558"/>
        <w:gridCol w:w="1558"/>
        <w:gridCol w:w="1558"/>
        <w:gridCol w:w="1559"/>
        <w:gridCol w:w="1559"/>
      </w:tblGrid>
      <w:tr w:rsidR="0084539C" w14:paraId="1327C107" w14:textId="77777777" w:rsidTr="00D1656E">
        <w:tc>
          <w:tcPr>
            <w:tcW w:w="1558" w:type="dxa"/>
            <w:shd w:val="clear" w:color="auto" w:fill="D5DCE4" w:themeFill="text2" w:themeFillTint="33"/>
          </w:tcPr>
          <w:p w14:paraId="4BE3C4E8" w14:textId="05492672" w:rsidR="0084539C" w:rsidRPr="0084539C" w:rsidRDefault="0084539C" w:rsidP="0084539C">
            <w:pPr>
              <w:jc w:val="center"/>
              <w:rPr>
                <w:rFonts w:ascii="Times New Roman" w:hAnsi="Times New Roman" w:cs="Times New Roman"/>
                <w:b/>
                <w:bCs/>
                <w:sz w:val="20"/>
                <w:szCs w:val="20"/>
              </w:rPr>
            </w:pPr>
            <w:r w:rsidRPr="0084539C">
              <w:rPr>
                <w:rFonts w:ascii="Times New Roman" w:hAnsi="Times New Roman" w:cs="Times New Roman"/>
                <w:b/>
                <w:bCs/>
                <w:sz w:val="20"/>
                <w:szCs w:val="20"/>
              </w:rPr>
              <w:t>Category</w:t>
            </w:r>
          </w:p>
        </w:tc>
        <w:tc>
          <w:tcPr>
            <w:tcW w:w="1558" w:type="dxa"/>
            <w:shd w:val="clear" w:color="auto" w:fill="D5DCE4" w:themeFill="text2" w:themeFillTint="33"/>
          </w:tcPr>
          <w:p w14:paraId="7C05DBA2" w14:textId="51765711" w:rsidR="0084539C" w:rsidRPr="0084539C" w:rsidRDefault="0084539C">
            <w:pPr>
              <w:rPr>
                <w:rFonts w:ascii="Times New Roman" w:hAnsi="Times New Roman" w:cs="Times New Roman"/>
                <w:b/>
                <w:bCs/>
                <w:sz w:val="20"/>
                <w:szCs w:val="20"/>
              </w:rPr>
            </w:pPr>
            <w:r w:rsidRPr="0084539C">
              <w:rPr>
                <w:rFonts w:ascii="Times New Roman" w:hAnsi="Times New Roman" w:cs="Times New Roman"/>
                <w:b/>
                <w:bCs/>
                <w:sz w:val="20"/>
                <w:szCs w:val="20"/>
              </w:rPr>
              <w:t>Title</w:t>
            </w:r>
          </w:p>
        </w:tc>
        <w:tc>
          <w:tcPr>
            <w:tcW w:w="1558" w:type="dxa"/>
            <w:shd w:val="clear" w:color="auto" w:fill="D5DCE4" w:themeFill="text2" w:themeFillTint="33"/>
          </w:tcPr>
          <w:p w14:paraId="07C7D083" w14:textId="6582AA8D" w:rsidR="0084539C" w:rsidRPr="0084539C" w:rsidRDefault="0084539C">
            <w:pPr>
              <w:rPr>
                <w:rFonts w:ascii="Times New Roman" w:hAnsi="Times New Roman" w:cs="Times New Roman"/>
                <w:b/>
                <w:bCs/>
                <w:sz w:val="20"/>
                <w:szCs w:val="20"/>
              </w:rPr>
            </w:pPr>
            <w:r w:rsidRPr="0084539C">
              <w:rPr>
                <w:rFonts w:ascii="Times New Roman" w:hAnsi="Times New Roman" w:cs="Times New Roman"/>
                <w:b/>
                <w:bCs/>
                <w:sz w:val="20"/>
                <w:szCs w:val="20"/>
              </w:rPr>
              <w:t>Topic</w:t>
            </w:r>
          </w:p>
        </w:tc>
        <w:tc>
          <w:tcPr>
            <w:tcW w:w="1558" w:type="dxa"/>
            <w:shd w:val="clear" w:color="auto" w:fill="D5DCE4" w:themeFill="text2" w:themeFillTint="33"/>
          </w:tcPr>
          <w:p w14:paraId="1796F268" w14:textId="04C1A19D" w:rsidR="0084539C" w:rsidRPr="0084539C" w:rsidRDefault="0084539C">
            <w:pPr>
              <w:rPr>
                <w:rFonts w:ascii="Times New Roman" w:hAnsi="Times New Roman" w:cs="Times New Roman"/>
                <w:b/>
                <w:bCs/>
                <w:sz w:val="20"/>
                <w:szCs w:val="20"/>
              </w:rPr>
            </w:pPr>
            <w:r w:rsidRPr="0084539C">
              <w:rPr>
                <w:rFonts w:ascii="Times New Roman" w:hAnsi="Times New Roman" w:cs="Times New Roman"/>
                <w:b/>
                <w:bCs/>
                <w:sz w:val="20"/>
                <w:szCs w:val="20"/>
              </w:rPr>
              <w:t>Date</w:t>
            </w:r>
          </w:p>
        </w:tc>
        <w:tc>
          <w:tcPr>
            <w:tcW w:w="1559" w:type="dxa"/>
            <w:shd w:val="clear" w:color="auto" w:fill="D5DCE4" w:themeFill="text2" w:themeFillTint="33"/>
          </w:tcPr>
          <w:p w14:paraId="14DE37D5" w14:textId="39486482" w:rsidR="0084539C" w:rsidRPr="0084539C" w:rsidRDefault="0084539C">
            <w:pPr>
              <w:rPr>
                <w:rFonts w:ascii="Times New Roman" w:hAnsi="Times New Roman" w:cs="Times New Roman"/>
                <w:b/>
                <w:bCs/>
                <w:sz w:val="20"/>
                <w:szCs w:val="20"/>
              </w:rPr>
            </w:pPr>
            <w:r w:rsidRPr="0084539C">
              <w:rPr>
                <w:rFonts w:ascii="Times New Roman" w:hAnsi="Times New Roman" w:cs="Times New Roman"/>
                <w:b/>
                <w:bCs/>
                <w:sz w:val="20"/>
                <w:szCs w:val="20"/>
              </w:rPr>
              <w:t>Venue</w:t>
            </w:r>
          </w:p>
        </w:tc>
        <w:tc>
          <w:tcPr>
            <w:tcW w:w="1559" w:type="dxa"/>
            <w:shd w:val="clear" w:color="auto" w:fill="D5DCE4" w:themeFill="text2" w:themeFillTint="33"/>
          </w:tcPr>
          <w:p w14:paraId="2C1094C3" w14:textId="0C2C80F8" w:rsidR="0084539C" w:rsidRPr="0084539C" w:rsidRDefault="0084539C">
            <w:pPr>
              <w:rPr>
                <w:rFonts w:ascii="Times New Roman" w:hAnsi="Times New Roman" w:cs="Times New Roman"/>
                <w:b/>
                <w:bCs/>
                <w:sz w:val="20"/>
                <w:szCs w:val="20"/>
              </w:rPr>
            </w:pPr>
            <w:r w:rsidRPr="0084539C">
              <w:rPr>
                <w:rFonts w:ascii="Times New Roman" w:hAnsi="Times New Roman" w:cs="Times New Roman"/>
                <w:b/>
                <w:bCs/>
                <w:sz w:val="20"/>
                <w:szCs w:val="20"/>
              </w:rPr>
              <w:t>Student authors</w:t>
            </w:r>
          </w:p>
        </w:tc>
      </w:tr>
      <w:tr w:rsidR="0084539C" w14:paraId="2FC244E7" w14:textId="77777777" w:rsidTr="0084539C">
        <w:tc>
          <w:tcPr>
            <w:tcW w:w="1558" w:type="dxa"/>
          </w:tcPr>
          <w:p w14:paraId="7724E841" w14:textId="476CFDE3" w:rsidR="0084539C" w:rsidRPr="0084539C" w:rsidRDefault="0084539C">
            <w:pPr>
              <w:rPr>
                <w:rFonts w:ascii="Times New Roman" w:hAnsi="Times New Roman" w:cs="Times New Roman"/>
                <w:sz w:val="20"/>
                <w:szCs w:val="20"/>
              </w:rPr>
            </w:pPr>
            <w:r w:rsidRPr="0084539C">
              <w:rPr>
                <w:rFonts w:ascii="Times New Roman" w:hAnsi="Times New Roman" w:cs="Times New Roman"/>
                <w:sz w:val="20"/>
                <w:szCs w:val="20"/>
              </w:rPr>
              <w:t>Model UN conference</w:t>
            </w:r>
          </w:p>
        </w:tc>
        <w:tc>
          <w:tcPr>
            <w:tcW w:w="1558" w:type="dxa"/>
          </w:tcPr>
          <w:p w14:paraId="21A3CA2A" w14:textId="77777777" w:rsidR="0084539C" w:rsidRDefault="00000000">
            <w:pPr>
              <w:rPr>
                <w:rFonts w:ascii="Times New Roman" w:hAnsi="Times New Roman" w:cs="Times New Roman"/>
                <w:sz w:val="20"/>
                <w:szCs w:val="20"/>
              </w:rPr>
            </w:pPr>
            <w:hyperlink r:id="rId7" w:history="1">
              <w:r w:rsidR="00035944" w:rsidRPr="00035944">
                <w:rPr>
                  <w:rStyle w:val="Hyperlink"/>
                  <w:rFonts w:ascii="Times New Roman" w:hAnsi="Times New Roman" w:cs="Times New Roman"/>
                  <w:sz w:val="20"/>
                  <w:szCs w:val="20"/>
                </w:rPr>
                <w:t>General Assembly Third Committee</w:t>
              </w:r>
            </w:hyperlink>
          </w:p>
          <w:p w14:paraId="4EAFBBC5" w14:textId="77777777" w:rsidR="00035944" w:rsidRDefault="00035944">
            <w:pPr>
              <w:rPr>
                <w:rFonts w:ascii="Times New Roman" w:hAnsi="Times New Roman" w:cs="Times New Roman"/>
                <w:sz w:val="20"/>
                <w:szCs w:val="20"/>
              </w:rPr>
            </w:pPr>
          </w:p>
          <w:p w14:paraId="5DEF0716" w14:textId="08AAEB59" w:rsidR="00035944" w:rsidRPr="0084539C" w:rsidRDefault="00035944">
            <w:pPr>
              <w:rPr>
                <w:rFonts w:ascii="Times New Roman" w:hAnsi="Times New Roman" w:cs="Times New Roman"/>
                <w:sz w:val="20"/>
                <w:szCs w:val="20"/>
              </w:rPr>
            </w:pPr>
            <w:r>
              <w:rPr>
                <w:rFonts w:ascii="Times New Roman" w:hAnsi="Times New Roman" w:cs="Times New Roman"/>
                <w:sz w:val="20"/>
                <w:szCs w:val="20"/>
              </w:rPr>
              <w:t>(This paper shows the footnotes/extent of research; the conference asks for papers without footnotes)</w:t>
            </w:r>
          </w:p>
        </w:tc>
        <w:tc>
          <w:tcPr>
            <w:tcW w:w="1558" w:type="dxa"/>
          </w:tcPr>
          <w:p w14:paraId="3CC04EF2" w14:textId="77777777" w:rsidR="00035944" w:rsidRDefault="00035944">
            <w:pPr>
              <w:rPr>
                <w:rFonts w:ascii="Times New Roman" w:hAnsi="Times New Roman" w:cs="Times New Roman"/>
                <w:color w:val="000000"/>
                <w:sz w:val="20"/>
                <w:szCs w:val="20"/>
              </w:rPr>
            </w:pPr>
          </w:p>
          <w:p w14:paraId="5583B95B" w14:textId="2114F9CF" w:rsidR="0084539C" w:rsidRPr="00035944" w:rsidRDefault="00035944">
            <w:pPr>
              <w:rPr>
                <w:rFonts w:ascii="Times New Roman" w:hAnsi="Times New Roman" w:cs="Times New Roman"/>
                <w:color w:val="000000"/>
                <w:sz w:val="20"/>
                <w:szCs w:val="20"/>
              </w:rPr>
            </w:pPr>
            <w:r w:rsidRPr="00035944">
              <w:rPr>
                <w:rFonts w:ascii="Times New Roman" w:hAnsi="Times New Roman" w:cs="Times New Roman"/>
                <w:color w:val="000000"/>
                <w:sz w:val="20"/>
                <w:szCs w:val="20"/>
              </w:rPr>
              <w:t>Healthy Ageing and Age-Friendly Sustainable Development</w:t>
            </w:r>
          </w:p>
          <w:p w14:paraId="5042932E" w14:textId="77777777" w:rsidR="00035944" w:rsidRPr="00035944" w:rsidRDefault="00035944">
            <w:pPr>
              <w:rPr>
                <w:rFonts w:ascii="Times New Roman" w:hAnsi="Times New Roman" w:cs="Times New Roman"/>
                <w:color w:val="000000"/>
                <w:sz w:val="20"/>
                <w:szCs w:val="20"/>
              </w:rPr>
            </w:pPr>
          </w:p>
          <w:p w14:paraId="3D5D9BC3" w14:textId="77777777" w:rsidR="00035944" w:rsidRPr="00035944" w:rsidRDefault="00035944" w:rsidP="00035944">
            <w:pPr>
              <w:pStyle w:val="NormalWeb"/>
              <w:spacing w:before="0" w:beforeAutospacing="0" w:after="0" w:afterAutospacing="0"/>
              <w:textAlignment w:val="baseline"/>
              <w:rPr>
                <w:color w:val="000000"/>
                <w:sz w:val="20"/>
                <w:szCs w:val="20"/>
              </w:rPr>
            </w:pPr>
            <w:r w:rsidRPr="00035944">
              <w:rPr>
                <w:color w:val="000000"/>
                <w:sz w:val="20"/>
                <w:szCs w:val="20"/>
              </w:rPr>
              <w:t>Safeguarding Human Rights of Persons Displaced by Climate Change</w:t>
            </w:r>
          </w:p>
          <w:p w14:paraId="35EFD266" w14:textId="3EC5AC9B" w:rsidR="00035944" w:rsidRPr="0084539C" w:rsidRDefault="00035944">
            <w:pPr>
              <w:rPr>
                <w:rFonts w:ascii="Times New Roman" w:hAnsi="Times New Roman" w:cs="Times New Roman"/>
                <w:sz w:val="20"/>
                <w:szCs w:val="20"/>
              </w:rPr>
            </w:pPr>
          </w:p>
        </w:tc>
        <w:tc>
          <w:tcPr>
            <w:tcW w:w="1558" w:type="dxa"/>
          </w:tcPr>
          <w:p w14:paraId="4C67731D" w14:textId="2974C469" w:rsidR="0084539C" w:rsidRPr="0084539C" w:rsidRDefault="0084539C">
            <w:pPr>
              <w:rPr>
                <w:rFonts w:ascii="Times New Roman" w:hAnsi="Times New Roman" w:cs="Times New Roman"/>
                <w:sz w:val="20"/>
                <w:szCs w:val="20"/>
              </w:rPr>
            </w:pPr>
            <w:r w:rsidRPr="0084539C">
              <w:rPr>
                <w:rFonts w:ascii="Times New Roman" w:hAnsi="Times New Roman" w:cs="Times New Roman"/>
                <w:sz w:val="20"/>
                <w:szCs w:val="20"/>
              </w:rPr>
              <w:t>April 2-7, 2023</w:t>
            </w:r>
          </w:p>
        </w:tc>
        <w:tc>
          <w:tcPr>
            <w:tcW w:w="1559" w:type="dxa"/>
          </w:tcPr>
          <w:p w14:paraId="37B7F421" w14:textId="5940874E" w:rsidR="0084539C" w:rsidRPr="0084539C" w:rsidRDefault="0084539C">
            <w:pPr>
              <w:rPr>
                <w:rFonts w:ascii="Times New Roman" w:hAnsi="Times New Roman" w:cs="Times New Roman"/>
                <w:sz w:val="20"/>
                <w:szCs w:val="20"/>
              </w:rPr>
            </w:pPr>
            <w:r w:rsidRPr="0084539C">
              <w:rPr>
                <w:rFonts w:ascii="Times New Roman" w:hAnsi="Times New Roman" w:cs="Times New Roman"/>
                <w:sz w:val="20"/>
                <w:szCs w:val="20"/>
              </w:rPr>
              <w:t>National Model UN, New York</w:t>
            </w:r>
          </w:p>
        </w:tc>
        <w:tc>
          <w:tcPr>
            <w:tcW w:w="1559" w:type="dxa"/>
          </w:tcPr>
          <w:p w14:paraId="271D729A" w14:textId="732C948C" w:rsidR="0084539C" w:rsidRPr="0084539C" w:rsidRDefault="00035944">
            <w:pPr>
              <w:rPr>
                <w:rFonts w:ascii="Times New Roman" w:hAnsi="Times New Roman" w:cs="Times New Roman"/>
                <w:sz w:val="20"/>
                <w:szCs w:val="20"/>
              </w:rPr>
            </w:pPr>
            <w:r>
              <w:rPr>
                <w:rFonts w:ascii="Times New Roman" w:hAnsi="Times New Roman" w:cs="Times New Roman"/>
                <w:sz w:val="20"/>
                <w:szCs w:val="20"/>
              </w:rPr>
              <w:t>Miguel Aguilar and Jordan Gonzalez</w:t>
            </w:r>
          </w:p>
        </w:tc>
      </w:tr>
      <w:tr w:rsidR="0084539C" w14:paraId="700FEF03" w14:textId="77777777" w:rsidTr="0084539C">
        <w:tc>
          <w:tcPr>
            <w:tcW w:w="1558" w:type="dxa"/>
          </w:tcPr>
          <w:p w14:paraId="4ADA2C48" w14:textId="711F6993" w:rsidR="0084539C" w:rsidRPr="0084539C" w:rsidRDefault="000274C3">
            <w:pPr>
              <w:rPr>
                <w:rFonts w:ascii="Times New Roman" w:hAnsi="Times New Roman" w:cs="Times New Roman"/>
                <w:sz w:val="20"/>
                <w:szCs w:val="20"/>
              </w:rPr>
            </w:pPr>
            <w:r>
              <w:rPr>
                <w:rFonts w:ascii="Times New Roman" w:hAnsi="Times New Roman" w:cs="Times New Roman"/>
                <w:sz w:val="20"/>
                <w:szCs w:val="20"/>
              </w:rPr>
              <w:t xml:space="preserve">  </w:t>
            </w:r>
          </w:p>
        </w:tc>
        <w:tc>
          <w:tcPr>
            <w:tcW w:w="1558" w:type="dxa"/>
          </w:tcPr>
          <w:p w14:paraId="2EE1A23F" w14:textId="01AA1868" w:rsidR="0084539C" w:rsidRPr="0084539C" w:rsidRDefault="00000000">
            <w:pPr>
              <w:rPr>
                <w:rFonts w:ascii="Times New Roman" w:hAnsi="Times New Roman" w:cs="Times New Roman"/>
                <w:sz w:val="20"/>
                <w:szCs w:val="20"/>
              </w:rPr>
            </w:pPr>
            <w:hyperlink r:id="rId8" w:history="1">
              <w:r w:rsidR="00035944" w:rsidRPr="00035944">
                <w:rPr>
                  <w:rStyle w:val="Hyperlink"/>
                  <w:rFonts w:ascii="Times New Roman" w:hAnsi="Times New Roman" w:cs="Times New Roman"/>
                  <w:sz w:val="20"/>
                  <w:szCs w:val="20"/>
                </w:rPr>
                <w:t>Committee on Population and Development</w:t>
              </w:r>
            </w:hyperlink>
            <w:r w:rsidR="00035944">
              <w:rPr>
                <w:rFonts w:ascii="Times New Roman" w:hAnsi="Times New Roman" w:cs="Times New Roman"/>
                <w:sz w:val="20"/>
                <w:szCs w:val="20"/>
              </w:rPr>
              <w:t xml:space="preserve"> </w:t>
            </w:r>
          </w:p>
        </w:tc>
        <w:tc>
          <w:tcPr>
            <w:tcW w:w="1558" w:type="dxa"/>
          </w:tcPr>
          <w:p w14:paraId="301C8B54" w14:textId="77777777" w:rsidR="00035944" w:rsidRPr="00035944" w:rsidRDefault="00035944" w:rsidP="00035944">
            <w:pPr>
              <w:pStyle w:val="NormalWeb"/>
              <w:spacing w:before="0" w:beforeAutospacing="0" w:after="0" w:afterAutospacing="0"/>
            </w:pPr>
            <w:r w:rsidRPr="00035944">
              <w:rPr>
                <w:color w:val="000000"/>
                <w:sz w:val="20"/>
                <w:szCs w:val="20"/>
              </w:rPr>
              <w:t>Population, Food Security, Nutrition, and COVID-19</w:t>
            </w:r>
          </w:p>
          <w:p w14:paraId="5219EEC1" w14:textId="77777777" w:rsidR="00035944" w:rsidRPr="00035944" w:rsidRDefault="00035944" w:rsidP="00035944">
            <w:pPr>
              <w:rPr>
                <w:rFonts w:ascii="Times New Roman" w:hAnsi="Times New Roman" w:cs="Times New Roman"/>
              </w:rPr>
            </w:pPr>
          </w:p>
          <w:p w14:paraId="0389216F" w14:textId="77777777" w:rsidR="00035944" w:rsidRPr="00035944" w:rsidRDefault="00035944" w:rsidP="00035944">
            <w:pPr>
              <w:pStyle w:val="NormalWeb"/>
              <w:spacing w:before="0" w:beforeAutospacing="0" w:after="0" w:afterAutospacing="0"/>
            </w:pPr>
            <w:r w:rsidRPr="00035944">
              <w:rPr>
                <w:color w:val="000000"/>
                <w:sz w:val="20"/>
                <w:szCs w:val="20"/>
              </w:rPr>
              <w:t>Ensuring Universal Access to Sexual &amp; Reproductive Health-Care Services</w:t>
            </w:r>
          </w:p>
          <w:p w14:paraId="211A076E" w14:textId="77777777" w:rsidR="0084539C" w:rsidRPr="0084539C" w:rsidRDefault="0084539C">
            <w:pPr>
              <w:rPr>
                <w:rFonts w:ascii="Times New Roman" w:hAnsi="Times New Roman" w:cs="Times New Roman"/>
                <w:sz w:val="20"/>
                <w:szCs w:val="20"/>
              </w:rPr>
            </w:pPr>
          </w:p>
        </w:tc>
        <w:tc>
          <w:tcPr>
            <w:tcW w:w="1558" w:type="dxa"/>
          </w:tcPr>
          <w:p w14:paraId="7E9BD7CE" w14:textId="77777777" w:rsidR="0084539C" w:rsidRPr="0084539C" w:rsidRDefault="0084539C">
            <w:pPr>
              <w:rPr>
                <w:rFonts w:ascii="Times New Roman" w:hAnsi="Times New Roman" w:cs="Times New Roman"/>
                <w:sz w:val="20"/>
                <w:szCs w:val="20"/>
              </w:rPr>
            </w:pPr>
          </w:p>
        </w:tc>
        <w:tc>
          <w:tcPr>
            <w:tcW w:w="1559" w:type="dxa"/>
          </w:tcPr>
          <w:p w14:paraId="3BB2F9AA" w14:textId="77777777" w:rsidR="0084539C" w:rsidRPr="0084539C" w:rsidRDefault="0084539C">
            <w:pPr>
              <w:rPr>
                <w:rFonts w:ascii="Times New Roman" w:hAnsi="Times New Roman" w:cs="Times New Roman"/>
                <w:sz w:val="20"/>
                <w:szCs w:val="20"/>
              </w:rPr>
            </w:pPr>
          </w:p>
        </w:tc>
        <w:tc>
          <w:tcPr>
            <w:tcW w:w="1559" w:type="dxa"/>
          </w:tcPr>
          <w:p w14:paraId="5C20C41A" w14:textId="2D13D526" w:rsidR="0084539C" w:rsidRPr="0084539C" w:rsidRDefault="00035944">
            <w:pPr>
              <w:rPr>
                <w:rFonts w:ascii="Times New Roman" w:hAnsi="Times New Roman" w:cs="Times New Roman"/>
                <w:sz w:val="20"/>
                <w:szCs w:val="20"/>
              </w:rPr>
            </w:pPr>
            <w:r>
              <w:rPr>
                <w:rFonts w:ascii="Times New Roman" w:hAnsi="Times New Roman" w:cs="Times New Roman"/>
                <w:sz w:val="20"/>
                <w:szCs w:val="20"/>
              </w:rPr>
              <w:t xml:space="preserve">Leslie Cortes and Griffin </w:t>
            </w:r>
            <w:proofErr w:type="spellStart"/>
            <w:r>
              <w:rPr>
                <w:rFonts w:ascii="Times New Roman" w:hAnsi="Times New Roman" w:cs="Times New Roman"/>
                <w:sz w:val="20"/>
                <w:szCs w:val="20"/>
              </w:rPr>
              <w:t>Schraeder</w:t>
            </w:r>
            <w:proofErr w:type="spellEnd"/>
          </w:p>
        </w:tc>
      </w:tr>
      <w:tr w:rsidR="0084539C" w14:paraId="5EBB6BAF" w14:textId="77777777" w:rsidTr="0084539C">
        <w:tc>
          <w:tcPr>
            <w:tcW w:w="1558" w:type="dxa"/>
          </w:tcPr>
          <w:p w14:paraId="2E513090" w14:textId="77777777" w:rsidR="0084539C" w:rsidRPr="0084539C" w:rsidRDefault="0084539C">
            <w:pPr>
              <w:rPr>
                <w:rFonts w:ascii="Times New Roman" w:hAnsi="Times New Roman" w:cs="Times New Roman"/>
                <w:sz w:val="20"/>
                <w:szCs w:val="20"/>
              </w:rPr>
            </w:pPr>
          </w:p>
        </w:tc>
        <w:tc>
          <w:tcPr>
            <w:tcW w:w="1558" w:type="dxa"/>
          </w:tcPr>
          <w:p w14:paraId="219DDCF0" w14:textId="3F54CB76" w:rsidR="0084539C" w:rsidRDefault="00000000">
            <w:pPr>
              <w:rPr>
                <w:rFonts w:ascii="Times New Roman" w:hAnsi="Times New Roman" w:cs="Times New Roman"/>
                <w:sz w:val="20"/>
                <w:szCs w:val="20"/>
              </w:rPr>
            </w:pPr>
            <w:hyperlink r:id="rId9" w:history="1">
              <w:r w:rsidR="00035944" w:rsidRPr="00035944">
                <w:rPr>
                  <w:rStyle w:val="Hyperlink"/>
                  <w:rFonts w:ascii="Times New Roman" w:hAnsi="Times New Roman" w:cs="Times New Roman"/>
                  <w:sz w:val="20"/>
                  <w:szCs w:val="20"/>
                </w:rPr>
                <w:t>General Assembly First Committee</w:t>
              </w:r>
            </w:hyperlink>
          </w:p>
          <w:p w14:paraId="7BC0E27E" w14:textId="77777777" w:rsidR="00035944" w:rsidRPr="0084539C" w:rsidRDefault="00035944">
            <w:pPr>
              <w:rPr>
                <w:rFonts w:ascii="Times New Roman" w:hAnsi="Times New Roman" w:cs="Times New Roman"/>
                <w:sz w:val="20"/>
                <w:szCs w:val="20"/>
              </w:rPr>
            </w:pPr>
          </w:p>
        </w:tc>
        <w:tc>
          <w:tcPr>
            <w:tcW w:w="1558" w:type="dxa"/>
          </w:tcPr>
          <w:p w14:paraId="641917D4" w14:textId="09B5C077" w:rsidR="0084539C" w:rsidRPr="00035944" w:rsidRDefault="00035944">
            <w:pPr>
              <w:rPr>
                <w:rFonts w:ascii="Times New Roman" w:hAnsi="Times New Roman" w:cs="Times New Roman"/>
                <w:color w:val="000000"/>
                <w:sz w:val="20"/>
                <w:szCs w:val="20"/>
              </w:rPr>
            </w:pPr>
            <w:r w:rsidRPr="00035944">
              <w:rPr>
                <w:rFonts w:ascii="Times New Roman" w:hAnsi="Times New Roman" w:cs="Times New Roman"/>
                <w:color w:val="000000"/>
                <w:sz w:val="20"/>
                <w:szCs w:val="20"/>
              </w:rPr>
              <w:t>Youth for Disarmament, Non-Proliferation, and Peace</w:t>
            </w:r>
          </w:p>
          <w:p w14:paraId="63B293A1" w14:textId="77777777" w:rsidR="00035944" w:rsidRPr="00035944" w:rsidRDefault="00035944">
            <w:pPr>
              <w:rPr>
                <w:rFonts w:ascii="Times New Roman" w:hAnsi="Times New Roman" w:cs="Times New Roman"/>
                <w:color w:val="000000"/>
                <w:sz w:val="20"/>
                <w:szCs w:val="20"/>
              </w:rPr>
            </w:pPr>
          </w:p>
          <w:p w14:paraId="7BA170FF" w14:textId="77777777" w:rsidR="00035944" w:rsidRPr="00035944" w:rsidRDefault="00035944" w:rsidP="00035944">
            <w:pPr>
              <w:pStyle w:val="NormalWeb"/>
              <w:spacing w:before="0" w:beforeAutospacing="0" w:after="0" w:afterAutospacing="0"/>
              <w:textAlignment w:val="baseline"/>
              <w:rPr>
                <w:color w:val="000000"/>
                <w:sz w:val="20"/>
                <w:szCs w:val="20"/>
              </w:rPr>
            </w:pPr>
            <w:r w:rsidRPr="00035944">
              <w:rPr>
                <w:color w:val="000000"/>
                <w:sz w:val="20"/>
                <w:szCs w:val="20"/>
              </w:rPr>
              <w:t>Addressing the Illicit Supply of Weapons to Non-State Actors</w:t>
            </w:r>
          </w:p>
          <w:p w14:paraId="31BE0857" w14:textId="794D3118" w:rsidR="00035944" w:rsidRPr="0084539C" w:rsidRDefault="00035944">
            <w:pPr>
              <w:rPr>
                <w:rFonts w:ascii="Times New Roman" w:hAnsi="Times New Roman" w:cs="Times New Roman"/>
                <w:sz w:val="20"/>
                <w:szCs w:val="20"/>
              </w:rPr>
            </w:pPr>
          </w:p>
        </w:tc>
        <w:tc>
          <w:tcPr>
            <w:tcW w:w="1558" w:type="dxa"/>
          </w:tcPr>
          <w:p w14:paraId="6252C227" w14:textId="77777777" w:rsidR="0084539C" w:rsidRPr="0084539C" w:rsidRDefault="0084539C">
            <w:pPr>
              <w:rPr>
                <w:rFonts w:ascii="Times New Roman" w:hAnsi="Times New Roman" w:cs="Times New Roman"/>
                <w:sz w:val="20"/>
                <w:szCs w:val="20"/>
              </w:rPr>
            </w:pPr>
          </w:p>
        </w:tc>
        <w:tc>
          <w:tcPr>
            <w:tcW w:w="1559" w:type="dxa"/>
          </w:tcPr>
          <w:p w14:paraId="1BEF3620" w14:textId="77777777" w:rsidR="0084539C" w:rsidRPr="0084539C" w:rsidRDefault="0084539C">
            <w:pPr>
              <w:rPr>
                <w:rFonts w:ascii="Times New Roman" w:hAnsi="Times New Roman" w:cs="Times New Roman"/>
                <w:sz w:val="20"/>
                <w:szCs w:val="20"/>
              </w:rPr>
            </w:pPr>
          </w:p>
        </w:tc>
        <w:tc>
          <w:tcPr>
            <w:tcW w:w="1559" w:type="dxa"/>
          </w:tcPr>
          <w:p w14:paraId="42FC28F1" w14:textId="5D073B28" w:rsidR="0084539C" w:rsidRPr="0084539C" w:rsidRDefault="00035944">
            <w:pPr>
              <w:rPr>
                <w:rFonts w:ascii="Times New Roman" w:hAnsi="Times New Roman" w:cs="Times New Roman"/>
                <w:sz w:val="20"/>
                <w:szCs w:val="20"/>
              </w:rPr>
            </w:pPr>
            <w:proofErr w:type="spellStart"/>
            <w:r>
              <w:rPr>
                <w:rFonts w:ascii="Times New Roman" w:hAnsi="Times New Roman" w:cs="Times New Roman"/>
                <w:sz w:val="20"/>
                <w:szCs w:val="20"/>
              </w:rPr>
              <w:t>Jisell</w:t>
            </w:r>
            <w:proofErr w:type="spellEnd"/>
            <w:r>
              <w:rPr>
                <w:rFonts w:ascii="Times New Roman" w:hAnsi="Times New Roman" w:cs="Times New Roman"/>
                <w:sz w:val="20"/>
                <w:szCs w:val="20"/>
              </w:rPr>
              <w:t xml:space="preserve"> Camarena Ramirez and Alex House</w:t>
            </w:r>
          </w:p>
        </w:tc>
      </w:tr>
      <w:tr w:rsidR="0084539C" w14:paraId="1486D5D6" w14:textId="77777777" w:rsidTr="0084539C">
        <w:tc>
          <w:tcPr>
            <w:tcW w:w="1558" w:type="dxa"/>
          </w:tcPr>
          <w:p w14:paraId="571EF303" w14:textId="77777777" w:rsidR="0084539C" w:rsidRPr="0084539C" w:rsidRDefault="0084539C">
            <w:pPr>
              <w:rPr>
                <w:rFonts w:ascii="Times New Roman" w:hAnsi="Times New Roman" w:cs="Times New Roman"/>
                <w:sz w:val="20"/>
                <w:szCs w:val="20"/>
              </w:rPr>
            </w:pPr>
          </w:p>
        </w:tc>
        <w:tc>
          <w:tcPr>
            <w:tcW w:w="1558" w:type="dxa"/>
          </w:tcPr>
          <w:p w14:paraId="4D111F87" w14:textId="5CB50BF7" w:rsidR="0084539C" w:rsidRDefault="00000000">
            <w:pPr>
              <w:rPr>
                <w:rFonts w:ascii="Times New Roman" w:hAnsi="Times New Roman" w:cs="Times New Roman"/>
                <w:sz w:val="20"/>
                <w:szCs w:val="20"/>
              </w:rPr>
            </w:pPr>
            <w:hyperlink r:id="rId10" w:history="1">
              <w:r w:rsidR="00035944" w:rsidRPr="00035944">
                <w:rPr>
                  <w:rStyle w:val="Hyperlink"/>
                  <w:rFonts w:ascii="Times New Roman" w:hAnsi="Times New Roman" w:cs="Times New Roman"/>
                  <w:sz w:val="20"/>
                  <w:szCs w:val="20"/>
                </w:rPr>
                <w:t>General Assembly Second Committee</w:t>
              </w:r>
            </w:hyperlink>
          </w:p>
          <w:p w14:paraId="595D9D25" w14:textId="77777777" w:rsidR="00035944" w:rsidRPr="0084539C" w:rsidRDefault="00035944">
            <w:pPr>
              <w:rPr>
                <w:rFonts w:ascii="Times New Roman" w:hAnsi="Times New Roman" w:cs="Times New Roman"/>
                <w:sz w:val="20"/>
                <w:szCs w:val="20"/>
              </w:rPr>
            </w:pPr>
          </w:p>
        </w:tc>
        <w:tc>
          <w:tcPr>
            <w:tcW w:w="1558" w:type="dxa"/>
          </w:tcPr>
          <w:p w14:paraId="5D1E97CA" w14:textId="6BEEBD9C" w:rsidR="00035944" w:rsidRPr="00035944" w:rsidRDefault="00035944" w:rsidP="00035944">
            <w:pPr>
              <w:pStyle w:val="NormalWeb"/>
              <w:spacing w:before="0" w:beforeAutospacing="0" w:after="0" w:afterAutospacing="0"/>
            </w:pPr>
            <w:r w:rsidRPr="00035944">
              <w:rPr>
                <w:color w:val="000000"/>
                <w:sz w:val="20"/>
                <w:szCs w:val="20"/>
              </w:rPr>
              <w:t>Rural Economic Development</w:t>
            </w:r>
          </w:p>
          <w:p w14:paraId="79B1F978" w14:textId="77777777" w:rsidR="00035944" w:rsidRPr="00035944" w:rsidRDefault="00035944" w:rsidP="00035944">
            <w:pPr>
              <w:rPr>
                <w:rFonts w:ascii="Times New Roman" w:hAnsi="Times New Roman" w:cs="Times New Roman"/>
              </w:rPr>
            </w:pPr>
          </w:p>
          <w:p w14:paraId="5B81E318" w14:textId="77777777" w:rsidR="0084539C" w:rsidRDefault="00035944" w:rsidP="00035944">
            <w:pPr>
              <w:rPr>
                <w:rFonts w:ascii="Times New Roman" w:hAnsi="Times New Roman" w:cs="Times New Roman"/>
                <w:color w:val="000000"/>
                <w:sz w:val="20"/>
                <w:szCs w:val="20"/>
              </w:rPr>
            </w:pPr>
            <w:r w:rsidRPr="00035944">
              <w:rPr>
                <w:rFonts w:ascii="Times New Roman" w:hAnsi="Times New Roman" w:cs="Times New Roman"/>
                <w:color w:val="000000"/>
                <w:sz w:val="20"/>
                <w:szCs w:val="20"/>
              </w:rPr>
              <w:t>Minimizing Economic Shock in a Globalized Economy</w:t>
            </w:r>
          </w:p>
          <w:p w14:paraId="77627339" w14:textId="67D11881" w:rsidR="007B2F38" w:rsidRPr="0084539C" w:rsidRDefault="007B2F38" w:rsidP="00035944">
            <w:pPr>
              <w:rPr>
                <w:rFonts w:ascii="Times New Roman" w:hAnsi="Times New Roman" w:cs="Times New Roman"/>
                <w:sz w:val="20"/>
                <w:szCs w:val="20"/>
              </w:rPr>
            </w:pPr>
          </w:p>
        </w:tc>
        <w:tc>
          <w:tcPr>
            <w:tcW w:w="1558" w:type="dxa"/>
          </w:tcPr>
          <w:p w14:paraId="16EB494C" w14:textId="77777777" w:rsidR="0084539C" w:rsidRPr="0084539C" w:rsidRDefault="0084539C">
            <w:pPr>
              <w:rPr>
                <w:rFonts w:ascii="Times New Roman" w:hAnsi="Times New Roman" w:cs="Times New Roman"/>
                <w:sz w:val="20"/>
                <w:szCs w:val="20"/>
              </w:rPr>
            </w:pPr>
          </w:p>
        </w:tc>
        <w:tc>
          <w:tcPr>
            <w:tcW w:w="1559" w:type="dxa"/>
          </w:tcPr>
          <w:p w14:paraId="5B679830" w14:textId="77777777" w:rsidR="0084539C" w:rsidRPr="0084539C" w:rsidRDefault="0084539C">
            <w:pPr>
              <w:rPr>
                <w:rFonts w:ascii="Times New Roman" w:hAnsi="Times New Roman" w:cs="Times New Roman"/>
                <w:sz w:val="20"/>
                <w:szCs w:val="20"/>
              </w:rPr>
            </w:pPr>
          </w:p>
        </w:tc>
        <w:tc>
          <w:tcPr>
            <w:tcW w:w="1559" w:type="dxa"/>
          </w:tcPr>
          <w:p w14:paraId="30465064" w14:textId="2F554220" w:rsidR="0084539C" w:rsidRPr="0084539C" w:rsidRDefault="00035944">
            <w:pPr>
              <w:rPr>
                <w:rFonts w:ascii="Times New Roman" w:hAnsi="Times New Roman" w:cs="Times New Roman"/>
                <w:sz w:val="20"/>
                <w:szCs w:val="20"/>
              </w:rPr>
            </w:pPr>
            <w:r>
              <w:rPr>
                <w:rFonts w:ascii="Times New Roman" w:hAnsi="Times New Roman" w:cs="Times New Roman"/>
                <w:sz w:val="20"/>
                <w:szCs w:val="20"/>
              </w:rPr>
              <w:t xml:space="preserve">Auden </w:t>
            </w:r>
            <w:proofErr w:type="spellStart"/>
            <w:r>
              <w:rPr>
                <w:rFonts w:ascii="Times New Roman" w:hAnsi="Times New Roman" w:cs="Times New Roman"/>
                <w:sz w:val="20"/>
                <w:szCs w:val="20"/>
              </w:rPr>
              <w:t>Montvile</w:t>
            </w:r>
            <w:proofErr w:type="spellEnd"/>
            <w:r>
              <w:rPr>
                <w:rFonts w:ascii="Times New Roman" w:hAnsi="Times New Roman" w:cs="Times New Roman"/>
                <w:sz w:val="20"/>
                <w:szCs w:val="20"/>
              </w:rPr>
              <w:t xml:space="preserve">-Wood and Jairo </w:t>
            </w:r>
            <w:r w:rsidR="009663DD">
              <w:rPr>
                <w:rFonts w:ascii="Times New Roman" w:hAnsi="Times New Roman" w:cs="Times New Roman"/>
                <w:sz w:val="20"/>
                <w:szCs w:val="20"/>
              </w:rPr>
              <w:t>Rios Ponce</w:t>
            </w:r>
          </w:p>
        </w:tc>
      </w:tr>
      <w:tr w:rsidR="0084539C" w14:paraId="372F12B3" w14:textId="77777777" w:rsidTr="0084539C">
        <w:tc>
          <w:tcPr>
            <w:tcW w:w="1558" w:type="dxa"/>
          </w:tcPr>
          <w:p w14:paraId="13C62D7D" w14:textId="77777777" w:rsidR="0084539C" w:rsidRPr="0084539C" w:rsidRDefault="0084539C">
            <w:pPr>
              <w:rPr>
                <w:rFonts w:ascii="Times New Roman" w:hAnsi="Times New Roman" w:cs="Times New Roman"/>
                <w:sz w:val="20"/>
                <w:szCs w:val="20"/>
              </w:rPr>
            </w:pPr>
          </w:p>
        </w:tc>
        <w:tc>
          <w:tcPr>
            <w:tcW w:w="1558" w:type="dxa"/>
          </w:tcPr>
          <w:p w14:paraId="278D7E9E" w14:textId="6C72464B" w:rsidR="0084539C" w:rsidRDefault="00000000">
            <w:pPr>
              <w:rPr>
                <w:rFonts w:ascii="Times New Roman" w:hAnsi="Times New Roman" w:cs="Times New Roman"/>
                <w:sz w:val="20"/>
                <w:szCs w:val="20"/>
              </w:rPr>
            </w:pPr>
            <w:hyperlink r:id="rId11" w:history="1">
              <w:r w:rsidR="007B2F38" w:rsidRPr="007B2F38">
                <w:rPr>
                  <w:rStyle w:val="Hyperlink"/>
                  <w:rFonts w:ascii="Times New Roman" w:hAnsi="Times New Roman" w:cs="Times New Roman"/>
                  <w:sz w:val="20"/>
                  <w:szCs w:val="20"/>
                </w:rPr>
                <w:t>International Atomic Energy Agency</w:t>
              </w:r>
            </w:hyperlink>
          </w:p>
          <w:p w14:paraId="34CBD779" w14:textId="77777777" w:rsidR="00035944" w:rsidRPr="0084539C" w:rsidRDefault="00035944">
            <w:pPr>
              <w:rPr>
                <w:rFonts w:ascii="Times New Roman" w:hAnsi="Times New Roman" w:cs="Times New Roman"/>
                <w:sz w:val="20"/>
                <w:szCs w:val="20"/>
              </w:rPr>
            </w:pPr>
          </w:p>
        </w:tc>
        <w:tc>
          <w:tcPr>
            <w:tcW w:w="1558" w:type="dxa"/>
          </w:tcPr>
          <w:p w14:paraId="2659F0CC" w14:textId="77777777" w:rsidR="0084539C" w:rsidRPr="007B2F38" w:rsidRDefault="007B2F38" w:rsidP="007B2F38">
            <w:pPr>
              <w:rPr>
                <w:rFonts w:ascii="Times New Roman" w:hAnsi="Times New Roman" w:cs="Times New Roman"/>
                <w:sz w:val="20"/>
                <w:szCs w:val="20"/>
              </w:rPr>
            </w:pPr>
            <w:r w:rsidRPr="007B2F38">
              <w:rPr>
                <w:rFonts w:ascii="Times New Roman" w:hAnsi="Times New Roman" w:cs="Times New Roman"/>
                <w:sz w:val="20"/>
                <w:szCs w:val="20"/>
              </w:rPr>
              <w:t>Nuclear Waste Management</w:t>
            </w:r>
          </w:p>
          <w:p w14:paraId="7CD7BFC4" w14:textId="77777777" w:rsidR="007B2F38" w:rsidRPr="007B2F38" w:rsidRDefault="007B2F38" w:rsidP="007B2F38">
            <w:pPr>
              <w:rPr>
                <w:rFonts w:ascii="Times New Roman" w:hAnsi="Times New Roman" w:cs="Times New Roman"/>
                <w:sz w:val="20"/>
                <w:szCs w:val="20"/>
              </w:rPr>
            </w:pPr>
          </w:p>
          <w:p w14:paraId="323FD696" w14:textId="77777777" w:rsidR="007B2F38" w:rsidRPr="007B2F38" w:rsidRDefault="007B2F38" w:rsidP="007B2F38">
            <w:pPr>
              <w:pStyle w:val="NormalWeb"/>
              <w:spacing w:before="0" w:beforeAutospacing="0" w:after="0" w:afterAutospacing="0"/>
            </w:pPr>
            <w:r w:rsidRPr="007B2F38">
              <w:rPr>
                <w:color w:val="000000"/>
                <w:sz w:val="20"/>
                <w:szCs w:val="20"/>
              </w:rPr>
              <w:t xml:space="preserve">Strengthening Safeguards for </w:t>
            </w:r>
            <w:r w:rsidRPr="007B2F38">
              <w:rPr>
                <w:color w:val="000000"/>
                <w:sz w:val="20"/>
                <w:szCs w:val="20"/>
              </w:rPr>
              <w:lastRenderedPageBreak/>
              <w:t>the World’s Nuclear Facilities</w:t>
            </w:r>
          </w:p>
          <w:p w14:paraId="0B16063E" w14:textId="6BA288D7" w:rsidR="007B2F38" w:rsidRPr="007B2F38" w:rsidRDefault="007B2F38" w:rsidP="007B2F38">
            <w:pPr>
              <w:rPr>
                <w:rFonts w:ascii="Times New Roman" w:hAnsi="Times New Roman" w:cs="Times New Roman"/>
                <w:sz w:val="20"/>
                <w:szCs w:val="20"/>
              </w:rPr>
            </w:pPr>
          </w:p>
        </w:tc>
        <w:tc>
          <w:tcPr>
            <w:tcW w:w="1558" w:type="dxa"/>
          </w:tcPr>
          <w:p w14:paraId="66FA1E5C" w14:textId="77777777" w:rsidR="0084539C" w:rsidRPr="0084539C" w:rsidRDefault="0084539C">
            <w:pPr>
              <w:rPr>
                <w:rFonts w:ascii="Times New Roman" w:hAnsi="Times New Roman" w:cs="Times New Roman"/>
                <w:sz w:val="20"/>
                <w:szCs w:val="20"/>
              </w:rPr>
            </w:pPr>
          </w:p>
        </w:tc>
        <w:tc>
          <w:tcPr>
            <w:tcW w:w="1559" w:type="dxa"/>
          </w:tcPr>
          <w:p w14:paraId="246BA536" w14:textId="77777777" w:rsidR="0084539C" w:rsidRPr="0084539C" w:rsidRDefault="0084539C">
            <w:pPr>
              <w:rPr>
                <w:rFonts w:ascii="Times New Roman" w:hAnsi="Times New Roman" w:cs="Times New Roman"/>
                <w:sz w:val="20"/>
                <w:szCs w:val="20"/>
              </w:rPr>
            </w:pPr>
          </w:p>
        </w:tc>
        <w:tc>
          <w:tcPr>
            <w:tcW w:w="1559" w:type="dxa"/>
          </w:tcPr>
          <w:p w14:paraId="50ADD0C6" w14:textId="24795261" w:rsidR="0084539C" w:rsidRPr="0084539C" w:rsidRDefault="007B2F38">
            <w:pPr>
              <w:rPr>
                <w:rFonts w:ascii="Times New Roman" w:hAnsi="Times New Roman" w:cs="Times New Roman"/>
                <w:sz w:val="20"/>
                <w:szCs w:val="20"/>
              </w:rPr>
            </w:pPr>
            <w:r>
              <w:rPr>
                <w:rFonts w:ascii="Times New Roman" w:hAnsi="Times New Roman" w:cs="Times New Roman"/>
                <w:sz w:val="20"/>
                <w:szCs w:val="20"/>
              </w:rPr>
              <w:t xml:space="preserve">Zachary </w:t>
            </w:r>
            <w:proofErr w:type="spellStart"/>
            <w:r>
              <w:rPr>
                <w:rFonts w:ascii="Times New Roman" w:hAnsi="Times New Roman" w:cs="Times New Roman"/>
                <w:sz w:val="20"/>
                <w:szCs w:val="20"/>
              </w:rPr>
              <w:t>Leja</w:t>
            </w:r>
            <w:proofErr w:type="spellEnd"/>
          </w:p>
        </w:tc>
      </w:tr>
      <w:tr w:rsidR="0084539C" w14:paraId="52820FB8" w14:textId="77777777" w:rsidTr="0084539C">
        <w:tc>
          <w:tcPr>
            <w:tcW w:w="1558" w:type="dxa"/>
          </w:tcPr>
          <w:p w14:paraId="23ED1D8B" w14:textId="77777777" w:rsidR="0084539C" w:rsidRPr="0084539C" w:rsidRDefault="0084539C">
            <w:pPr>
              <w:rPr>
                <w:rFonts w:ascii="Times New Roman" w:hAnsi="Times New Roman" w:cs="Times New Roman"/>
                <w:sz w:val="20"/>
                <w:szCs w:val="20"/>
              </w:rPr>
            </w:pPr>
          </w:p>
        </w:tc>
        <w:tc>
          <w:tcPr>
            <w:tcW w:w="1558" w:type="dxa"/>
          </w:tcPr>
          <w:p w14:paraId="5A932008" w14:textId="7313FFB1" w:rsidR="00035944" w:rsidRPr="0084539C" w:rsidRDefault="00000000">
            <w:pPr>
              <w:rPr>
                <w:rFonts w:ascii="Times New Roman" w:hAnsi="Times New Roman" w:cs="Times New Roman"/>
                <w:sz w:val="20"/>
                <w:szCs w:val="20"/>
              </w:rPr>
            </w:pPr>
            <w:hyperlink r:id="rId12" w:history="1">
              <w:r w:rsidR="007B2F38" w:rsidRPr="007B2F38">
                <w:rPr>
                  <w:rStyle w:val="Hyperlink"/>
                  <w:rFonts w:ascii="Times New Roman" w:hAnsi="Times New Roman" w:cs="Times New Roman"/>
                  <w:sz w:val="20"/>
                  <w:szCs w:val="20"/>
                </w:rPr>
                <w:t>Peacebuilding Commission</w:t>
              </w:r>
            </w:hyperlink>
          </w:p>
        </w:tc>
        <w:tc>
          <w:tcPr>
            <w:tcW w:w="1558" w:type="dxa"/>
          </w:tcPr>
          <w:p w14:paraId="2E635DC0" w14:textId="77777777" w:rsidR="0084539C" w:rsidRPr="007B2F38" w:rsidRDefault="007B2F38" w:rsidP="007B2F38">
            <w:pPr>
              <w:rPr>
                <w:rFonts w:ascii="Times New Roman" w:hAnsi="Times New Roman" w:cs="Times New Roman"/>
                <w:color w:val="000000"/>
                <w:sz w:val="20"/>
                <w:szCs w:val="20"/>
              </w:rPr>
            </w:pPr>
            <w:r w:rsidRPr="007B2F38">
              <w:rPr>
                <w:rFonts w:ascii="Times New Roman" w:hAnsi="Times New Roman" w:cs="Times New Roman"/>
                <w:color w:val="000000"/>
                <w:sz w:val="20"/>
                <w:szCs w:val="20"/>
              </w:rPr>
              <w:t>Addressing the Impact of Climate Change on Peace and Security</w:t>
            </w:r>
          </w:p>
          <w:p w14:paraId="5177FB4D" w14:textId="77777777" w:rsidR="007B2F38" w:rsidRPr="007B2F38" w:rsidRDefault="007B2F38" w:rsidP="007B2F38">
            <w:pPr>
              <w:rPr>
                <w:rFonts w:ascii="Times New Roman" w:hAnsi="Times New Roman" w:cs="Times New Roman"/>
                <w:color w:val="000000"/>
                <w:sz w:val="20"/>
                <w:szCs w:val="20"/>
              </w:rPr>
            </w:pPr>
          </w:p>
          <w:p w14:paraId="37340B7F" w14:textId="70D7DAA5" w:rsidR="007B2F38" w:rsidRPr="007B2F38" w:rsidRDefault="007B2F38" w:rsidP="007B2F38">
            <w:pPr>
              <w:pStyle w:val="NormalWeb"/>
              <w:spacing w:before="0" w:beforeAutospacing="0" w:after="0" w:afterAutospacing="0"/>
            </w:pPr>
            <w:r w:rsidRPr="007B2F38">
              <w:rPr>
                <w:color w:val="000000"/>
                <w:sz w:val="20"/>
                <w:szCs w:val="20"/>
              </w:rPr>
              <w:t>Improving Transitional Justice in Post-Conflict Situations</w:t>
            </w:r>
          </w:p>
          <w:p w14:paraId="5940B822" w14:textId="68EBAA6B" w:rsidR="007B2F38" w:rsidRPr="007B2F38" w:rsidRDefault="007B2F38" w:rsidP="007B2F38">
            <w:pPr>
              <w:jc w:val="both"/>
              <w:rPr>
                <w:rFonts w:ascii="Times New Roman" w:hAnsi="Times New Roman" w:cs="Times New Roman"/>
                <w:sz w:val="20"/>
                <w:szCs w:val="20"/>
              </w:rPr>
            </w:pPr>
          </w:p>
        </w:tc>
        <w:tc>
          <w:tcPr>
            <w:tcW w:w="1558" w:type="dxa"/>
          </w:tcPr>
          <w:p w14:paraId="22E4D967" w14:textId="77777777" w:rsidR="0084539C" w:rsidRPr="0084539C" w:rsidRDefault="0084539C">
            <w:pPr>
              <w:rPr>
                <w:rFonts w:ascii="Times New Roman" w:hAnsi="Times New Roman" w:cs="Times New Roman"/>
                <w:sz w:val="20"/>
                <w:szCs w:val="20"/>
              </w:rPr>
            </w:pPr>
          </w:p>
        </w:tc>
        <w:tc>
          <w:tcPr>
            <w:tcW w:w="1559" w:type="dxa"/>
          </w:tcPr>
          <w:p w14:paraId="40751138" w14:textId="77777777" w:rsidR="0084539C" w:rsidRPr="0084539C" w:rsidRDefault="0084539C">
            <w:pPr>
              <w:rPr>
                <w:rFonts w:ascii="Times New Roman" w:hAnsi="Times New Roman" w:cs="Times New Roman"/>
                <w:sz w:val="20"/>
                <w:szCs w:val="20"/>
              </w:rPr>
            </w:pPr>
          </w:p>
        </w:tc>
        <w:tc>
          <w:tcPr>
            <w:tcW w:w="1559" w:type="dxa"/>
          </w:tcPr>
          <w:p w14:paraId="4AAC2BD8" w14:textId="77777777" w:rsidR="0084539C" w:rsidRDefault="007B2F38">
            <w:pPr>
              <w:rPr>
                <w:rFonts w:ascii="Times New Roman" w:hAnsi="Times New Roman" w:cs="Times New Roman"/>
                <w:sz w:val="20"/>
                <w:szCs w:val="20"/>
              </w:rPr>
            </w:pPr>
            <w:r>
              <w:rPr>
                <w:rFonts w:ascii="Times New Roman" w:hAnsi="Times New Roman" w:cs="Times New Roman"/>
                <w:sz w:val="20"/>
                <w:szCs w:val="20"/>
              </w:rPr>
              <w:t>Sarah Witten</w:t>
            </w:r>
          </w:p>
          <w:p w14:paraId="66227226" w14:textId="52267440" w:rsidR="007B2F38" w:rsidRPr="0084539C" w:rsidRDefault="007C503C">
            <w:pPr>
              <w:rPr>
                <w:rFonts w:ascii="Times New Roman" w:hAnsi="Times New Roman" w:cs="Times New Roman"/>
                <w:sz w:val="20"/>
                <w:szCs w:val="20"/>
              </w:rPr>
            </w:pPr>
            <w:r>
              <w:rPr>
                <w:rFonts w:ascii="Times New Roman" w:hAnsi="Times New Roman" w:cs="Times New Roman"/>
                <w:sz w:val="20"/>
                <w:szCs w:val="20"/>
              </w:rPr>
              <w:t>a</w:t>
            </w:r>
            <w:r w:rsidR="007B2F38">
              <w:rPr>
                <w:rFonts w:ascii="Times New Roman" w:hAnsi="Times New Roman" w:cs="Times New Roman"/>
                <w:sz w:val="20"/>
                <w:szCs w:val="20"/>
              </w:rPr>
              <w:t>nd Rebekah Hinckley</w:t>
            </w:r>
          </w:p>
        </w:tc>
      </w:tr>
      <w:tr w:rsidR="0084539C" w14:paraId="02365043" w14:textId="77777777" w:rsidTr="0084539C">
        <w:tc>
          <w:tcPr>
            <w:tcW w:w="1558" w:type="dxa"/>
          </w:tcPr>
          <w:p w14:paraId="62A1DF9B" w14:textId="77777777" w:rsidR="0084539C" w:rsidRPr="0084539C" w:rsidRDefault="0084539C">
            <w:pPr>
              <w:rPr>
                <w:rFonts w:ascii="Times New Roman" w:hAnsi="Times New Roman" w:cs="Times New Roman"/>
                <w:sz w:val="20"/>
                <w:szCs w:val="20"/>
              </w:rPr>
            </w:pPr>
          </w:p>
        </w:tc>
        <w:tc>
          <w:tcPr>
            <w:tcW w:w="1558" w:type="dxa"/>
          </w:tcPr>
          <w:p w14:paraId="7ADE1532" w14:textId="6DD669A6" w:rsidR="0084539C" w:rsidRDefault="00000000">
            <w:pPr>
              <w:rPr>
                <w:rFonts w:ascii="Times New Roman" w:hAnsi="Times New Roman" w:cs="Times New Roman"/>
                <w:sz w:val="20"/>
                <w:szCs w:val="20"/>
              </w:rPr>
            </w:pPr>
            <w:hyperlink r:id="rId13" w:history="1">
              <w:r w:rsidR="007B2F38" w:rsidRPr="007B2F38">
                <w:rPr>
                  <w:rStyle w:val="Hyperlink"/>
                  <w:rFonts w:ascii="Times New Roman" w:hAnsi="Times New Roman" w:cs="Times New Roman"/>
                  <w:sz w:val="20"/>
                  <w:szCs w:val="20"/>
                </w:rPr>
                <w:t>United Nations Development Committee</w:t>
              </w:r>
            </w:hyperlink>
          </w:p>
          <w:p w14:paraId="770C2E5F" w14:textId="5F1C1572" w:rsidR="007B2F38" w:rsidRPr="0084539C" w:rsidRDefault="007B2F38">
            <w:pPr>
              <w:rPr>
                <w:rFonts w:ascii="Times New Roman" w:hAnsi="Times New Roman" w:cs="Times New Roman"/>
                <w:sz w:val="20"/>
                <w:szCs w:val="20"/>
              </w:rPr>
            </w:pPr>
          </w:p>
        </w:tc>
        <w:tc>
          <w:tcPr>
            <w:tcW w:w="1558" w:type="dxa"/>
          </w:tcPr>
          <w:p w14:paraId="1A202C23" w14:textId="6CD0481F" w:rsidR="008E474B" w:rsidRPr="008E474B" w:rsidRDefault="008E474B" w:rsidP="008E474B">
            <w:pPr>
              <w:pStyle w:val="NormalWeb"/>
              <w:spacing w:before="0" w:beforeAutospacing="0" w:after="0" w:afterAutospacing="0"/>
              <w:textAlignment w:val="baseline"/>
              <w:rPr>
                <w:color w:val="000000"/>
                <w:sz w:val="20"/>
                <w:szCs w:val="20"/>
              </w:rPr>
            </w:pPr>
            <w:r w:rsidRPr="008E474B">
              <w:rPr>
                <w:color w:val="000000"/>
                <w:sz w:val="20"/>
                <w:szCs w:val="20"/>
              </w:rPr>
              <w:t>Investing in Safe Migration Pathways</w:t>
            </w:r>
            <w:r>
              <w:br/>
            </w:r>
          </w:p>
          <w:p w14:paraId="5F49F994" w14:textId="6015EEFF" w:rsidR="008E474B" w:rsidRPr="008E474B" w:rsidRDefault="008E474B" w:rsidP="008E474B">
            <w:pPr>
              <w:pStyle w:val="NormalWeb"/>
              <w:spacing w:before="0" w:beforeAutospacing="0" w:after="0" w:afterAutospacing="0"/>
              <w:jc w:val="both"/>
              <w:textAlignment w:val="baseline"/>
              <w:rPr>
                <w:color w:val="000000"/>
                <w:sz w:val="20"/>
                <w:szCs w:val="20"/>
              </w:rPr>
            </w:pPr>
            <w:r w:rsidRPr="008E474B">
              <w:rPr>
                <w:color w:val="000000"/>
                <w:sz w:val="20"/>
                <w:szCs w:val="20"/>
              </w:rPr>
              <w:t>Climate Change Adaptation</w:t>
            </w:r>
          </w:p>
          <w:p w14:paraId="295BF663" w14:textId="77777777" w:rsidR="0084539C" w:rsidRPr="008E474B" w:rsidRDefault="0084539C">
            <w:pPr>
              <w:rPr>
                <w:rFonts w:ascii="Times New Roman" w:hAnsi="Times New Roman" w:cs="Times New Roman"/>
                <w:sz w:val="20"/>
                <w:szCs w:val="20"/>
              </w:rPr>
            </w:pPr>
          </w:p>
        </w:tc>
        <w:tc>
          <w:tcPr>
            <w:tcW w:w="1558" w:type="dxa"/>
          </w:tcPr>
          <w:p w14:paraId="480801D1" w14:textId="77777777" w:rsidR="0084539C" w:rsidRPr="0084539C" w:rsidRDefault="0084539C">
            <w:pPr>
              <w:rPr>
                <w:rFonts w:ascii="Times New Roman" w:hAnsi="Times New Roman" w:cs="Times New Roman"/>
                <w:sz w:val="20"/>
                <w:szCs w:val="20"/>
              </w:rPr>
            </w:pPr>
          </w:p>
        </w:tc>
        <w:tc>
          <w:tcPr>
            <w:tcW w:w="1559" w:type="dxa"/>
          </w:tcPr>
          <w:p w14:paraId="763A7E32" w14:textId="77777777" w:rsidR="0084539C" w:rsidRPr="0084539C" w:rsidRDefault="0084539C">
            <w:pPr>
              <w:rPr>
                <w:rFonts w:ascii="Times New Roman" w:hAnsi="Times New Roman" w:cs="Times New Roman"/>
                <w:sz w:val="20"/>
                <w:szCs w:val="20"/>
              </w:rPr>
            </w:pPr>
          </w:p>
        </w:tc>
        <w:tc>
          <w:tcPr>
            <w:tcW w:w="1559" w:type="dxa"/>
          </w:tcPr>
          <w:p w14:paraId="3D084B1C" w14:textId="7D8C1378" w:rsidR="0084539C" w:rsidRPr="0084539C" w:rsidRDefault="009663DD">
            <w:pPr>
              <w:rPr>
                <w:rFonts w:ascii="Times New Roman" w:hAnsi="Times New Roman" w:cs="Times New Roman"/>
                <w:sz w:val="20"/>
                <w:szCs w:val="20"/>
              </w:rPr>
            </w:pPr>
            <w:r>
              <w:rPr>
                <w:rFonts w:ascii="Times New Roman" w:hAnsi="Times New Roman" w:cs="Times New Roman"/>
                <w:sz w:val="20"/>
                <w:szCs w:val="20"/>
              </w:rPr>
              <w:t>Tracey Canales and Josue Reyes Torres</w:t>
            </w:r>
          </w:p>
        </w:tc>
      </w:tr>
      <w:tr w:rsidR="0084539C" w14:paraId="3F35D08D" w14:textId="77777777" w:rsidTr="0084539C">
        <w:tc>
          <w:tcPr>
            <w:tcW w:w="1558" w:type="dxa"/>
          </w:tcPr>
          <w:p w14:paraId="78B1BAB5" w14:textId="77777777" w:rsidR="0084539C" w:rsidRPr="0084539C" w:rsidRDefault="0084539C">
            <w:pPr>
              <w:rPr>
                <w:rFonts w:ascii="Times New Roman" w:hAnsi="Times New Roman" w:cs="Times New Roman"/>
                <w:sz w:val="20"/>
                <w:szCs w:val="20"/>
              </w:rPr>
            </w:pPr>
          </w:p>
        </w:tc>
        <w:tc>
          <w:tcPr>
            <w:tcW w:w="1558" w:type="dxa"/>
          </w:tcPr>
          <w:p w14:paraId="55549D94" w14:textId="31F36EB1" w:rsidR="008E474B" w:rsidRPr="0084539C" w:rsidRDefault="00000000" w:rsidP="008E474B">
            <w:pPr>
              <w:rPr>
                <w:rFonts w:ascii="Times New Roman" w:hAnsi="Times New Roman" w:cs="Times New Roman"/>
                <w:sz w:val="20"/>
                <w:szCs w:val="20"/>
              </w:rPr>
            </w:pPr>
            <w:hyperlink r:id="rId14" w:history="1">
              <w:r w:rsidR="007C503C" w:rsidRPr="007C503C">
                <w:rPr>
                  <w:rStyle w:val="Hyperlink"/>
                  <w:rFonts w:ascii="Times New Roman" w:hAnsi="Times New Roman" w:cs="Times New Roman"/>
                  <w:sz w:val="20"/>
                  <w:szCs w:val="20"/>
                </w:rPr>
                <w:t>United Nations High Commissioner for Refugees</w:t>
              </w:r>
            </w:hyperlink>
          </w:p>
        </w:tc>
        <w:tc>
          <w:tcPr>
            <w:tcW w:w="1558" w:type="dxa"/>
          </w:tcPr>
          <w:p w14:paraId="2849D16F" w14:textId="798B0931" w:rsidR="008E474B" w:rsidRPr="008E474B" w:rsidRDefault="008E474B" w:rsidP="008E474B">
            <w:pPr>
              <w:pStyle w:val="NormalWeb"/>
              <w:spacing w:before="0" w:beforeAutospacing="0" w:after="0" w:afterAutospacing="0"/>
            </w:pPr>
            <w:r w:rsidRPr="008E474B">
              <w:rPr>
                <w:color w:val="000000"/>
                <w:sz w:val="20"/>
                <w:szCs w:val="20"/>
              </w:rPr>
              <w:t>Protecting Refugees from Human Trafficking</w:t>
            </w:r>
          </w:p>
          <w:p w14:paraId="32F45F6C" w14:textId="77777777" w:rsidR="008E474B" w:rsidRPr="008E474B" w:rsidRDefault="008E474B" w:rsidP="008E474B">
            <w:pPr>
              <w:rPr>
                <w:rFonts w:ascii="Times New Roman" w:hAnsi="Times New Roman" w:cs="Times New Roman"/>
              </w:rPr>
            </w:pPr>
          </w:p>
          <w:p w14:paraId="6CDCB261" w14:textId="5945F9F2" w:rsidR="008E474B" w:rsidRPr="008E474B" w:rsidRDefault="008E474B" w:rsidP="008E474B">
            <w:pPr>
              <w:pStyle w:val="NormalWeb"/>
              <w:spacing w:before="0" w:beforeAutospacing="0" w:after="0" w:afterAutospacing="0"/>
            </w:pPr>
            <w:r w:rsidRPr="008E474B">
              <w:rPr>
                <w:color w:val="000000"/>
                <w:sz w:val="20"/>
                <w:szCs w:val="20"/>
              </w:rPr>
              <w:t>Preventing the Increase of Internally Displaced Persons</w:t>
            </w:r>
          </w:p>
          <w:p w14:paraId="2A2E0FDB" w14:textId="77777777" w:rsidR="0084539C" w:rsidRPr="0084539C" w:rsidRDefault="0084539C">
            <w:pPr>
              <w:rPr>
                <w:rFonts w:ascii="Times New Roman" w:hAnsi="Times New Roman" w:cs="Times New Roman"/>
                <w:sz w:val="20"/>
                <w:szCs w:val="20"/>
              </w:rPr>
            </w:pPr>
          </w:p>
        </w:tc>
        <w:tc>
          <w:tcPr>
            <w:tcW w:w="1558" w:type="dxa"/>
          </w:tcPr>
          <w:p w14:paraId="44231D46" w14:textId="77777777" w:rsidR="0084539C" w:rsidRPr="0084539C" w:rsidRDefault="0084539C">
            <w:pPr>
              <w:rPr>
                <w:rFonts w:ascii="Times New Roman" w:hAnsi="Times New Roman" w:cs="Times New Roman"/>
                <w:sz w:val="20"/>
                <w:szCs w:val="20"/>
              </w:rPr>
            </w:pPr>
          </w:p>
        </w:tc>
        <w:tc>
          <w:tcPr>
            <w:tcW w:w="1559" w:type="dxa"/>
          </w:tcPr>
          <w:p w14:paraId="1226E2AB" w14:textId="77777777" w:rsidR="0084539C" w:rsidRPr="0084539C" w:rsidRDefault="0084539C">
            <w:pPr>
              <w:rPr>
                <w:rFonts w:ascii="Times New Roman" w:hAnsi="Times New Roman" w:cs="Times New Roman"/>
                <w:sz w:val="20"/>
                <w:szCs w:val="20"/>
              </w:rPr>
            </w:pPr>
          </w:p>
        </w:tc>
        <w:tc>
          <w:tcPr>
            <w:tcW w:w="1559" w:type="dxa"/>
          </w:tcPr>
          <w:p w14:paraId="78D28499" w14:textId="21FB4646" w:rsidR="0084539C" w:rsidRPr="0084539C" w:rsidRDefault="007C503C">
            <w:pPr>
              <w:rPr>
                <w:rFonts w:ascii="Times New Roman" w:hAnsi="Times New Roman" w:cs="Times New Roman"/>
                <w:sz w:val="20"/>
                <w:szCs w:val="20"/>
              </w:rPr>
            </w:pPr>
            <w:r>
              <w:rPr>
                <w:rFonts w:ascii="Times New Roman" w:hAnsi="Times New Roman" w:cs="Times New Roman"/>
                <w:sz w:val="20"/>
                <w:szCs w:val="20"/>
              </w:rPr>
              <w:t>Arin Cavin</w:t>
            </w:r>
          </w:p>
        </w:tc>
      </w:tr>
      <w:tr w:rsidR="0084539C" w14:paraId="4A8AFDAE" w14:textId="77777777" w:rsidTr="00F926B0">
        <w:trPr>
          <w:trHeight w:val="2402"/>
        </w:trPr>
        <w:tc>
          <w:tcPr>
            <w:tcW w:w="1558" w:type="dxa"/>
          </w:tcPr>
          <w:p w14:paraId="0E8E8B84" w14:textId="77777777" w:rsidR="0084539C" w:rsidRPr="0084539C" w:rsidRDefault="0084539C">
            <w:pPr>
              <w:rPr>
                <w:rFonts w:ascii="Times New Roman" w:hAnsi="Times New Roman" w:cs="Times New Roman"/>
                <w:sz w:val="20"/>
                <w:szCs w:val="20"/>
              </w:rPr>
            </w:pPr>
          </w:p>
        </w:tc>
        <w:tc>
          <w:tcPr>
            <w:tcW w:w="1558" w:type="dxa"/>
          </w:tcPr>
          <w:p w14:paraId="53A3ECFD" w14:textId="153A95D5" w:rsidR="0084539C" w:rsidRDefault="00000000">
            <w:pPr>
              <w:rPr>
                <w:rFonts w:ascii="Times New Roman" w:hAnsi="Times New Roman" w:cs="Times New Roman"/>
                <w:sz w:val="20"/>
                <w:szCs w:val="20"/>
              </w:rPr>
            </w:pPr>
            <w:hyperlink r:id="rId15" w:history="1">
              <w:r w:rsidR="007C503C" w:rsidRPr="007C503C">
                <w:rPr>
                  <w:rStyle w:val="Hyperlink"/>
                  <w:rFonts w:ascii="Times New Roman" w:hAnsi="Times New Roman" w:cs="Times New Roman"/>
                  <w:sz w:val="20"/>
                  <w:szCs w:val="20"/>
                </w:rPr>
                <w:t>United Nations Environmental Assembly</w:t>
              </w:r>
            </w:hyperlink>
          </w:p>
          <w:p w14:paraId="4D9BD678" w14:textId="77777777" w:rsidR="007C503C" w:rsidRDefault="007C503C">
            <w:pPr>
              <w:rPr>
                <w:rFonts w:ascii="Times New Roman" w:hAnsi="Times New Roman" w:cs="Times New Roman"/>
                <w:sz w:val="20"/>
                <w:szCs w:val="20"/>
              </w:rPr>
            </w:pPr>
          </w:p>
          <w:p w14:paraId="0D8AF5B6" w14:textId="77777777" w:rsidR="007C503C" w:rsidRPr="0084539C" w:rsidRDefault="007C503C">
            <w:pPr>
              <w:rPr>
                <w:rFonts w:ascii="Times New Roman" w:hAnsi="Times New Roman" w:cs="Times New Roman"/>
                <w:sz w:val="20"/>
                <w:szCs w:val="20"/>
              </w:rPr>
            </w:pPr>
          </w:p>
        </w:tc>
        <w:tc>
          <w:tcPr>
            <w:tcW w:w="1558" w:type="dxa"/>
          </w:tcPr>
          <w:p w14:paraId="525B189B" w14:textId="05B789E7" w:rsidR="007C503C" w:rsidRDefault="007C503C" w:rsidP="007C503C">
            <w:pPr>
              <w:pStyle w:val="NormalWeb"/>
              <w:spacing w:before="0" w:beforeAutospacing="0" w:after="0" w:afterAutospacing="0"/>
              <w:textAlignment w:val="baseline"/>
              <w:rPr>
                <w:color w:val="000000"/>
                <w:sz w:val="20"/>
                <w:szCs w:val="20"/>
              </w:rPr>
            </w:pPr>
            <w:r w:rsidRPr="007C503C">
              <w:rPr>
                <w:color w:val="000000"/>
                <w:sz w:val="20"/>
                <w:szCs w:val="20"/>
              </w:rPr>
              <w:t>Strengthening Action to Achieve Sustainable Development Goal (SDG 14)</w:t>
            </w:r>
          </w:p>
          <w:p w14:paraId="0C9CBD05" w14:textId="77777777" w:rsidR="007C503C" w:rsidRPr="007C503C" w:rsidRDefault="007C503C" w:rsidP="007C503C">
            <w:pPr>
              <w:pStyle w:val="NormalWeb"/>
              <w:spacing w:before="0" w:beforeAutospacing="0" w:after="0" w:afterAutospacing="0"/>
              <w:textAlignment w:val="baseline"/>
              <w:rPr>
                <w:color w:val="000000"/>
                <w:sz w:val="20"/>
                <w:szCs w:val="20"/>
              </w:rPr>
            </w:pPr>
          </w:p>
          <w:p w14:paraId="5D684BDD" w14:textId="77777777" w:rsidR="007C503C" w:rsidRPr="007C503C" w:rsidRDefault="007C503C" w:rsidP="007C503C">
            <w:pPr>
              <w:pStyle w:val="NormalWeb"/>
              <w:spacing w:before="0" w:beforeAutospacing="0" w:after="0" w:afterAutospacing="0"/>
              <w:textAlignment w:val="baseline"/>
              <w:rPr>
                <w:color w:val="000000"/>
                <w:sz w:val="20"/>
                <w:szCs w:val="20"/>
              </w:rPr>
            </w:pPr>
            <w:r w:rsidRPr="007C503C">
              <w:rPr>
                <w:color w:val="000000"/>
                <w:sz w:val="20"/>
                <w:szCs w:val="20"/>
              </w:rPr>
              <w:t>Addressing Climate-Fragility Risks</w:t>
            </w:r>
          </w:p>
          <w:p w14:paraId="270107C8" w14:textId="77777777" w:rsidR="0084539C" w:rsidRPr="0084539C" w:rsidRDefault="0084539C">
            <w:pPr>
              <w:rPr>
                <w:rFonts w:ascii="Times New Roman" w:hAnsi="Times New Roman" w:cs="Times New Roman"/>
                <w:sz w:val="20"/>
                <w:szCs w:val="20"/>
              </w:rPr>
            </w:pPr>
          </w:p>
        </w:tc>
        <w:tc>
          <w:tcPr>
            <w:tcW w:w="1558" w:type="dxa"/>
          </w:tcPr>
          <w:p w14:paraId="6D945420" w14:textId="77777777" w:rsidR="0084539C" w:rsidRPr="0084539C" w:rsidRDefault="0084539C">
            <w:pPr>
              <w:rPr>
                <w:rFonts w:ascii="Times New Roman" w:hAnsi="Times New Roman" w:cs="Times New Roman"/>
                <w:sz w:val="20"/>
                <w:szCs w:val="20"/>
              </w:rPr>
            </w:pPr>
          </w:p>
        </w:tc>
        <w:tc>
          <w:tcPr>
            <w:tcW w:w="1559" w:type="dxa"/>
          </w:tcPr>
          <w:p w14:paraId="6E6C52F9" w14:textId="77777777" w:rsidR="0084539C" w:rsidRPr="0084539C" w:rsidRDefault="0084539C">
            <w:pPr>
              <w:rPr>
                <w:rFonts w:ascii="Times New Roman" w:hAnsi="Times New Roman" w:cs="Times New Roman"/>
                <w:sz w:val="20"/>
                <w:szCs w:val="20"/>
              </w:rPr>
            </w:pPr>
          </w:p>
        </w:tc>
        <w:tc>
          <w:tcPr>
            <w:tcW w:w="1559" w:type="dxa"/>
          </w:tcPr>
          <w:p w14:paraId="4CB80455" w14:textId="29B35DEA" w:rsidR="0084539C" w:rsidRPr="0084539C" w:rsidRDefault="007C503C">
            <w:pPr>
              <w:rPr>
                <w:rFonts w:ascii="Times New Roman" w:hAnsi="Times New Roman" w:cs="Times New Roman"/>
                <w:sz w:val="20"/>
                <w:szCs w:val="20"/>
              </w:rPr>
            </w:pPr>
            <w:r>
              <w:rPr>
                <w:rFonts w:ascii="Times New Roman" w:hAnsi="Times New Roman" w:cs="Times New Roman"/>
                <w:sz w:val="20"/>
                <w:szCs w:val="20"/>
              </w:rPr>
              <w:t>Guadalupe Zamora and Spencer Gibson</w:t>
            </w:r>
          </w:p>
        </w:tc>
      </w:tr>
      <w:tr w:rsidR="00F67038" w14:paraId="297B6011" w14:textId="77777777" w:rsidTr="00F926B0">
        <w:trPr>
          <w:trHeight w:val="2402"/>
        </w:trPr>
        <w:tc>
          <w:tcPr>
            <w:tcW w:w="1558" w:type="dxa"/>
          </w:tcPr>
          <w:p w14:paraId="38A7F1E5" w14:textId="08490568" w:rsidR="00F67038" w:rsidRPr="0084539C" w:rsidRDefault="00F67038">
            <w:pPr>
              <w:rPr>
                <w:rFonts w:ascii="Times New Roman" w:hAnsi="Times New Roman" w:cs="Times New Roman"/>
                <w:sz w:val="20"/>
                <w:szCs w:val="20"/>
              </w:rPr>
            </w:pPr>
            <w:r>
              <w:rPr>
                <w:rFonts w:ascii="Times New Roman" w:hAnsi="Times New Roman" w:cs="Times New Roman"/>
                <w:sz w:val="20"/>
                <w:szCs w:val="20"/>
              </w:rPr>
              <w:t>Model UN conference</w:t>
            </w:r>
          </w:p>
        </w:tc>
        <w:tc>
          <w:tcPr>
            <w:tcW w:w="1558" w:type="dxa"/>
          </w:tcPr>
          <w:p w14:paraId="1DF7B782" w14:textId="64BB1345" w:rsidR="00F67038" w:rsidRPr="00826086" w:rsidRDefault="00826086">
            <w:pPr>
              <w:rPr>
                <w:rFonts w:ascii="Times New Roman" w:hAnsi="Times New Roman" w:cs="Times New Roman"/>
                <w:sz w:val="20"/>
                <w:szCs w:val="20"/>
              </w:rPr>
            </w:pPr>
            <w:hyperlink r:id="rId16" w:history="1">
              <w:r w:rsidRPr="00826086">
                <w:rPr>
                  <w:rStyle w:val="Hyperlink"/>
                  <w:rFonts w:ascii="Times New Roman" w:hAnsi="Times New Roman" w:cs="Times New Roman"/>
                  <w:sz w:val="20"/>
                  <w:szCs w:val="20"/>
                </w:rPr>
                <w:t>Commission on Narcotic Drugs</w:t>
              </w:r>
            </w:hyperlink>
          </w:p>
        </w:tc>
        <w:tc>
          <w:tcPr>
            <w:tcW w:w="1558" w:type="dxa"/>
          </w:tcPr>
          <w:p w14:paraId="7013BC34" w14:textId="77777777" w:rsidR="00F67038" w:rsidRDefault="00826086" w:rsidP="007C503C">
            <w:pPr>
              <w:pStyle w:val="NormalWeb"/>
              <w:spacing w:before="0" w:beforeAutospacing="0" w:after="0" w:afterAutospacing="0"/>
              <w:textAlignment w:val="baseline"/>
              <w:rPr>
                <w:color w:val="000000"/>
                <w:sz w:val="20"/>
                <w:szCs w:val="20"/>
              </w:rPr>
            </w:pPr>
            <w:r>
              <w:rPr>
                <w:color w:val="000000"/>
                <w:sz w:val="20"/>
                <w:szCs w:val="20"/>
              </w:rPr>
              <w:t>Ensuring Access to Controlled Medicines in Emergencies</w:t>
            </w:r>
          </w:p>
          <w:p w14:paraId="5C0DD0D8" w14:textId="77777777" w:rsidR="00826086" w:rsidRDefault="00826086" w:rsidP="007C503C">
            <w:pPr>
              <w:pStyle w:val="NormalWeb"/>
              <w:spacing w:before="0" w:beforeAutospacing="0" w:after="0" w:afterAutospacing="0"/>
              <w:textAlignment w:val="baseline"/>
              <w:rPr>
                <w:color w:val="000000"/>
                <w:sz w:val="20"/>
                <w:szCs w:val="20"/>
              </w:rPr>
            </w:pPr>
          </w:p>
          <w:p w14:paraId="4347BD7C" w14:textId="069A6EE7" w:rsidR="00826086" w:rsidRPr="007C503C" w:rsidRDefault="00826086" w:rsidP="007C503C">
            <w:pPr>
              <w:pStyle w:val="NormalWeb"/>
              <w:spacing w:before="0" w:beforeAutospacing="0" w:after="0" w:afterAutospacing="0"/>
              <w:textAlignment w:val="baseline"/>
              <w:rPr>
                <w:color w:val="000000"/>
                <w:sz w:val="20"/>
                <w:szCs w:val="20"/>
              </w:rPr>
            </w:pPr>
            <w:r>
              <w:rPr>
                <w:color w:val="000000"/>
                <w:sz w:val="20"/>
                <w:szCs w:val="20"/>
              </w:rPr>
              <w:t>Measures to Protect Children and Young People from Drug Abuse</w:t>
            </w:r>
          </w:p>
        </w:tc>
        <w:tc>
          <w:tcPr>
            <w:tcW w:w="1558" w:type="dxa"/>
          </w:tcPr>
          <w:p w14:paraId="323D0DEC" w14:textId="690EAB2E" w:rsidR="00F67038" w:rsidRPr="0084539C" w:rsidRDefault="00826086">
            <w:pPr>
              <w:rPr>
                <w:rFonts w:ascii="Times New Roman" w:hAnsi="Times New Roman" w:cs="Times New Roman"/>
                <w:sz w:val="20"/>
                <w:szCs w:val="20"/>
              </w:rPr>
            </w:pPr>
            <w:r>
              <w:rPr>
                <w:rFonts w:ascii="Times New Roman" w:hAnsi="Times New Roman" w:cs="Times New Roman"/>
                <w:sz w:val="20"/>
                <w:szCs w:val="20"/>
              </w:rPr>
              <w:t>April 1-5, 202</w:t>
            </w:r>
            <w:r w:rsidR="00A204EC">
              <w:rPr>
                <w:rFonts w:ascii="Times New Roman" w:hAnsi="Times New Roman" w:cs="Times New Roman"/>
                <w:sz w:val="20"/>
                <w:szCs w:val="20"/>
              </w:rPr>
              <w:t>4</w:t>
            </w:r>
          </w:p>
        </w:tc>
        <w:tc>
          <w:tcPr>
            <w:tcW w:w="1559" w:type="dxa"/>
          </w:tcPr>
          <w:p w14:paraId="6B4BE256" w14:textId="0FB20230" w:rsidR="00F67038" w:rsidRPr="0084539C" w:rsidRDefault="00826086">
            <w:pPr>
              <w:rPr>
                <w:rFonts w:ascii="Times New Roman" w:hAnsi="Times New Roman" w:cs="Times New Roman"/>
                <w:sz w:val="20"/>
                <w:szCs w:val="20"/>
              </w:rPr>
            </w:pPr>
            <w:r>
              <w:rPr>
                <w:rFonts w:ascii="Times New Roman" w:hAnsi="Times New Roman" w:cs="Times New Roman"/>
                <w:sz w:val="20"/>
                <w:szCs w:val="20"/>
              </w:rPr>
              <w:t>National Model UN</w:t>
            </w:r>
            <w:r w:rsidR="00A204EC">
              <w:rPr>
                <w:rFonts w:ascii="Times New Roman" w:hAnsi="Times New Roman" w:cs="Times New Roman"/>
                <w:sz w:val="20"/>
                <w:szCs w:val="20"/>
              </w:rPr>
              <w:t>—Representing Ghana in each committee</w:t>
            </w:r>
          </w:p>
        </w:tc>
        <w:tc>
          <w:tcPr>
            <w:tcW w:w="1559" w:type="dxa"/>
          </w:tcPr>
          <w:p w14:paraId="5936E1A5" w14:textId="29D6BE1B" w:rsidR="00F67038" w:rsidRDefault="00826086">
            <w:pPr>
              <w:rPr>
                <w:rFonts w:ascii="Times New Roman" w:hAnsi="Times New Roman" w:cs="Times New Roman"/>
                <w:sz w:val="20"/>
                <w:szCs w:val="20"/>
              </w:rPr>
            </w:pPr>
            <w:r>
              <w:rPr>
                <w:rFonts w:ascii="Times New Roman" w:hAnsi="Times New Roman" w:cs="Times New Roman"/>
                <w:sz w:val="20"/>
                <w:szCs w:val="20"/>
              </w:rPr>
              <w:t xml:space="preserve">Miguel Aguilar and Raul </w:t>
            </w:r>
            <w:proofErr w:type="spellStart"/>
            <w:r>
              <w:rPr>
                <w:rFonts w:ascii="Times New Roman" w:hAnsi="Times New Roman" w:cs="Times New Roman"/>
                <w:sz w:val="20"/>
                <w:szCs w:val="20"/>
              </w:rPr>
              <w:t>Zamarron</w:t>
            </w:r>
            <w:proofErr w:type="spellEnd"/>
          </w:p>
        </w:tc>
      </w:tr>
      <w:tr w:rsidR="00826086" w14:paraId="4E9CE9C8" w14:textId="77777777" w:rsidTr="00F926B0">
        <w:trPr>
          <w:trHeight w:val="2402"/>
        </w:trPr>
        <w:tc>
          <w:tcPr>
            <w:tcW w:w="1558" w:type="dxa"/>
          </w:tcPr>
          <w:p w14:paraId="156679B3" w14:textId="3B0A98D8" w:rsidR="00826086" w:rsidRPr="0084539C" w:rsidRDefault="00826086" w:rsidP="00826086">
            <w:pPr>
              <w:rPr>
                <w:rFonts w:ascii="Times New Roman" w:hAnsi="Times New Roman" w:cs="Times New Roman"/>
                <w:sz w:val="20"/>
                <w:szCs w:val="20"/>
              </w:rPr>
            </w:pPr>
          </w:p>
        </w:tc>
        <w:tc>
          <w:tcPr>
            <w:tcW w:w="1558" w:type="dxa"/>
          </w:tcPr>
          <w:p w14:paraId="17578B3E" w14:textId="006CBBC7" w:rsidR="00826086" w:rsidRPr="00826086" w:rsidRDefault="00826086" w:rsidP="00826086">
            <w:pPr>
              <w:rPr>
                <w:rFonts w:ascii="Times New Roman" w:hAnsi="Times New Roman" w:cs="Times New Roman"/>
                <w:sz w:val="20"/>
                <w:szCs w:val="20"/>
              </w:rPr>
            </w:pPr>
            <w:hyperlink r:id="rId17" w:history="1">
              <w:r w:rsidRPr="00826086">
                <w:rPr>
                  <w:rStyle w:val="Hyperlink"/>
                  <w:rFonts w:ascii="Times New Roman" w:hAnsi="Times New Roman" w:cs="Times New Roman"/>
                  <w:sz w:val="20"/>
                  <w:szCs w:val="20"/>
                </w:rPr>
                <w:t>Commission for Social Development</w:t>
              </w:r>
            </w:hyperlink>
          </w:p>
        </w:tc>
        <w:tc>
          <w:tcPr>
            <w:tcW w:w="1558" w:type="dxa"/>
          </w:tcPr>
          <w:p w14:paraId="4D4D1425" w14:textId="77777777" w:rsidR="00826086" w:rsidRDefault="00826086" w:rsidP="00826086">
            <w:pPr>
              <w:rPr>
                <w:rFonts w:ascii="Times New Roman" w:hAnsi="Times New Roman" w:cs="Times New Roman"/>
                <w:sz w:val="20"/>
                <w:szCs w:val="20"/>
              </w:rPr>
            </w:pPr>
            <w:r>
              <w:rPr>
                <w:rFonts w:ascii="Times New Roman" w:hAnsi="Times New Roman" w:cs="Times New Roman"/>
                <w:sz w:val="20"/>
                <w:szCs w:val="20"/>
              </w:rPr>
              <w:t>Social Inclusion of the Elderly</w:t>
            </w:r>
          </w:p>
          <w:p w14:paraId="210ABB6A" w14:textId="77777777" w:rsidR="00826086" w:rsidRDefault="00826086" w:rsidP="00826086">
            <w:pPr>
              <w:rPr>
                <w:rFonts w:ascii="Times New Roman" w:hAnsi="Times New Roman" w:cs="Times New Roman"/>
                <w:sz w:val="20"/>
                <w:szCs w:val="20"/>
              </w:rPr>
            </w:pPr>
          </w:p>
          <w:p w14:paraId="14857A61" w14:textId="33C4A188" w:rsidR="00826086" w:rsidRPr="007C503C" w:rsidRDefault="00826086" w:rsidP="00826086">
            <w:pPr>
              <w:pStyle w:val="NormalWeb"/>
              <w:spacing w:before="0" w:beforeAutospacing="0" w:after="0" w:afterAutospacing="0"/>
              <w:textAlignment w:val="baseline"/>
              <w:rPr>
                <w:color w:val="000000"/>
                <w:sz w:val="20"/>
                <w:szCs w:val="20"/>
              </w:rPr>
            </w:pPr>
            <w:r>
              <w:rPr>
                <w:sz w:val="20"/>
                <w:szCs w:val="20"/>
              </w:rPr>
              <w:t>Addressing Food Insecurity through the Promotion of Sustainable Food Systems</w:t>
            </w:r>
          </w:p>
        </w:tc>
        <w:tc>
          <w:tcPr>
            <w:tcW w:w="1558" w:type="dxa"/>
          </w:tcPr>
          <w:p w14:paraId="5FB49F32" w14:textId="120EEF81" w:rsidR="00826086" w:rsidRPr="0084539C" w:rsidRDefault="00826086" w:rsidP="00826086">
            <w:pPr>
              <w:rPr>
                <w:rFonts w:ascii="Times New Roman" w:hAnsi="Times New Roman" w:cs="Times New Roman"/>
                <w:sz w:val="20"/>
                <w:szCs w:val="20"/>
              </w:rPr>
            </w:pPr>
          </w:p>
        </w:tc>
        <w:tc>
          <w:tcPr>
            <w:tcW w:w="1559" w:type="dxa"/>
          </w:tcPr>
          <w:p w14:paraId="2F4C37B4" w14:textId="77777777" w:rsidR="00826086" w:rsidRPr="0084539C" w:rsidRDefault="00826086" w:rsidP="00826086">
            <w:pPr>
              <w:rPr>
                <w:rFonts w:ascii="Times New Roman" w:hAnsi="Times New Roman" w:cs="Times New Roman"/>
                <w:sz w:val="20"/>
                <w:szCs w:val="20"/>
              </w:rPr>
            </w:pPr>
          </w:p>
        </w:tc>
        <w:tc>
          <w:tcPr>
            <w:tcW w:w="1559" w:type="dxa"/>
          </w:tcPr>
          <w:p w14:paraId="1A01B582" w14:textId="14AC37E9" w:rsidR="00826086" w:rsidRDefault="00826086" w:rsidP="00826086">
            <w:pPr>
              <w:rPr>
                <w:rFonts w:ascii="Times New Roman" w:hAnsi="Times New Roman" w:cs="Times New Roman"/>
                <w:sz w:val="20"/>
                <w:szCs w:val="20"/>
              </w:rPr>
            </w:pPr>
            <w:r>
              <w:rPr>
                <w:rFonts w:ascii="Times New Roman" w:hAnsi="Times New Roman" w:cs="Times New Roman"/>
                <w:sz w:val="20"/>
                <w:szCs w:val="20"/>
              </w:rPr>
              <w:t xml:space="preserve">Griffin </w:t>
            </w:r>
            <w:proofErr w:type="spellStart"/>
            <w:r>
              <w:rPr>
                <w:rFonts w:ascii="Times New Roman" w:hAnsi="Times New Roman" w:cs="Times New Roman"/>
                <w:sz w:val="20"/>
                <w:szCs w:val="20"/>
              </w:rPr>
              <w:t>Schraeder</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Mirka</w:t>
            </w:r>
            <w:proofErr w:type="spellEnd"/>
            <w:r>
              <w:rPr>
                <w:rFonts w:ascii="Times New Roman" w:hAnsi="Times New Roman" w:cs="Times New Roman"/>
                <w:sz w:val="20"/>
                <w:szCs w:val="20"/>
              </w:rPr>
              <w:t xml:space="preserve"> Vargas</w:t>
            </w:r>
          </w:p>
        </w:tc>
      </w:tr>
      <w:tr w:rsidR="00826086" w14:paraId="5137A7AC" w14:textId="77777777" w:rsidTr="00F926B0">
        <w:trPr>
          <w:trHeight w:val="2402"/>
        </w:trPr>
        <w:tc>
          <w:tcPr>
            <w:tcW w:w="1558" w:type="dxa"/>
          </w:tcPr>
          <w:p w14:paraId="28C088C4" w14:textId="20967328" w:rsidR="00826086" w:rsidRPr="0084539C" w:rsidRDefault="00826086" w:rsidP="00826086">
            <w:pPr>
              <w:rPr>
                <w:rFonts w:ascii="Times New Roman" w:hAnsi="Times New Roman" w:cs="Times New Roman"/>
                <w:sz w:val="20"/>
                <w:szCs w:val="20"/>
              </w:rPr>
            </w:pPr>
          </w:p>
        </w:tc>
        <w:tc>
          <w:tcPr>
            <w:tcW w:w="1558" w:type="dxa"/>
          </w:tcPr>
          <w:p w14:paraId="7D4BA0D0" w14:textId="31095CF4" w:rsidR="00826086" w:rsidRPr="008555C0" w:rsidRDefault="008555C0" w:rsidP="00826086">
            <w:pPr>
              <w:rPr>
                <w:rFonts w:ascii="Times New Roman" w:hAnsi="Times New Roman" w:cs="Times New Roman"/>
                <w:sz w:val="20"/>
                <w:szCs w:val="20"/>
              </w:rPr>
            </w:pPr>
            <w:hyperlink r:id="rId18" w:history="1">
              <w:r w:rsidRPr="008555C0">
                <w:rPr>
                  <w:rStyle w:val="Hyperlink"/>
                  <w:rFonts w:ascii="Times New Roman" w:hAnsi="Times New Roman" w:cs="Times New Roman"/>
                  <w:sz w:val="20"/>
                  <w:szCs w:val="20"/>
                </w:rPr>
                <w:t>General Assembly First Committee</w:t>
              </w:r>
            </w:hyperlink>
          </w:p>
        </w:tc>
        <w:tc>
          <w:tcPr>
            <w:tcW w:w="1558" w:type="dxa"/>
          </w:tcPr>
          <w:p w14:paraId="2A9B2FC5" w14:textId="77777777" w:rsidR="00826086" w:rsidRDefault="008555C0" w:rsidP="00826086">
            <w:pPr>
              <w:pStyle w:val="NormalWeb"/>
              <w:spacing w:before="0" w:beforeAutospacing="0" w:after="0" w:afterAutospacing="0"/>
              <w:textAlignment w:val="baseline"/>
              <w:rPr>
                <w:color w:val="000000"/>
                <w:sz w:val="20"/>
                <w:szCs w:val="20"/>
              </w:rPr>
            </w:pPr>
            <w:r>
              <w:rPr>
                <w:color w:val="000000"/>
                <w:sz w:val="20"/>
                <w:szCs w:val="20"/>
              </w:rPr>
              <w:t>Relationship between Disarmament and Development</w:t>
            </w:r>
          </w:p>
          <w:p w14:paraId="630738CA" w14:textId="77777777" w:rsidR="008555C0" w:rsidRDefault="008555C0" w:rsidP="00826086">
            <w:pPr>
              <w:pStyle w:val="NormalWeb"/>
              <w:spacing w:before="0" w:beforeAutospacing="0" w:after="0" w:afterAutospacing="0"/>
              <w:textAlignment w:val="baseline"/>
              <w:rPr>
                <w:color w:val="000000"/>
                <w:sz w:val="20"/>
                <w:szCs w:val="20"/>
              </w:rPr>
            </w:pPr>
          </w:p>
          <w:p w14:paraId="5965550E" w14:textId="5769DD42" w:rsidR="008555C0" w:rsidRPr="007C503C" w:rsidRDefault="008555C0" w:rsidP="00826086">
            <w:pPr>
              <w:pStyle w:val="NormalWeb"/>
              <w:spacing w:before="0" w:beforeAutospacing="0" w:after="0" w:afterAutospacing="0"/>
              <w:textAlignment w:val="baseline"/>
              <w:rPr>
                <w:color w:val="000000"/>
                <w:sz w:val="20"/>
                <w:szCs w:val="20"/>
              </w:rPr>
            </w:pPr>
            <w:r>
              <w:rPr>
                <w:color w:val="000000"/>
                <w:sz w:val="20"/>
                <w:szCs w:val="20"/>
              </w:rPr>
              <w:t>The Role of Science and Technology in International Security and Disarmament</w:t>
            </w:r>
          </w:p>
        </w:tc>
        <w:tc>
          <w:tcPr>
            <w:tcW w:w="1558" w:type="dxa"/>
          </w:tcPr>
          <w:p w14:paraId="1F7CDFEA" w14:textId="77777777" w:rsidR="00826086" w:rsidRPr="0084539C" w:rsidRDefault="00826086" w:rsidP="00826086">
            <w:pPr>
              <w:rPr>
                <w:rFonts w:ascii="Times New Roman" w:hAnsi="Times New Roman" w:cs="Times New Roman"/>
                <w:sz w:val="20"/>
                <w:szCs w:val="20"/>
              </w:rPr>
            </w:pPr>
          </w:p>
        </w:tc>
        <w:tc>
          <w:tcPr>
            <w:tcW w:w="1559" w:type="dxa"/>
          </w:tcPr>
          <w:p w14:paraId="14A6E815" w14:textId="77777777" w:rsidR="00826086" w:rsidRPr="0084539C" w:rsidRDefault="00826086" w:rsidP="00826086">
            <w:pPr>
              <w:rPr>
                <w:rFonts w:ascii="Times New Roman" w:hAnsi="Times New Roman" w:cs="Times New Roman"/>
                <w:sz w:val="20"/>
                <w:szCs w:val="20"/>
              </w:rPr>
            </w:pPr>
          </w:p>
        </w:tc>
        <w:tc>
          <w:tcPr>
            <w:tcW w:w="1559" w:type="dxa"/>
          </w:tcPr>
          <w:p w14:paraId="62221976" w14:textId="02117B79" w:rsidR="00826086" w:rsidRDefault="008555C0" w:rsidP="00826086">
            <w:pPr>
              <w:rPr>
                <w:rFonts w:ascii="Times New Roman" w:hAnsi="Times New Roman" w:cs="Times New Roman"/>
                <w:sz w:val="20"/>
                <w:szCs w:val="20"/>
              </w:rPr>
            </w:pPr>
            <w:r>
              <w:rPr>
                <w:rFonts w:ascii="Times New Roman" w:hAnsi="Times New Roman" w:cs="Times New Roman"/>
                <w:sz w:val="20"/>
                <w:szCs w:val="20"/>
              </w:rPr>
              <w:t xml:space="preserve">Samantha </w:t>
            </w:r>
            <w:proofErr w:type="spellStart"/>
            <w:r>
              <w:rPr>
                <w:rFonts w:ascii="Times New Roman" w:hAnsi="Times New Roman" w:cs="Times New Roman"/>
                <w:sz w:val="20"/>
                <w:szCs w:val="20"/>
              </w:rPr>
              <w:t>Borunda</w:t>
            </w:r>
            <w:proofErr w:type="spellEnd"/>
            <w:r>
              <w:rPr>
                <w:rFonts w:ascii="Times New Roman" w:hAnsi="Times New Roman" w:cs="Times New Roman"/>
                <w:sz w:val="20"/>
                <w:szCs w:val="20"/>
              </w:rPr>
              <w:t xml:space="preserve"> and Andreas Garza</w:t>
            </w:r>
          </w:p>
        </w:tc>
      </w:tr>
      <w:tr w:rsidR="008555C0" w14:paraId="4084DC80" w14:textId="77777777" w:rsidTr="00F926B0">
        <w:trPr>
          <w:trHeight w:val="2402"/>
        </w:trPr>
        <w:tc>
          <w:tcPr>
            <w:tcW w:w="1558" w:type="dxa"/>
          </w:tcPr>
          <w:p w14:paraId="0643B9D4" w14:textId="46CC9375" w:rsidR="008555C0" w:rsidRDefault="008555C0" w:rsidP="00826086">
            <w:pPr>
              <w:rPr>
                <w:rFonts w:ascii="Times New Roman" w:hAnsi="Times New Roman" w:cs="Times New Roman"/>
                <w:sz w:val="20"/>
                <w:szCs w:val="20"/>
              </w:rPr>
            </w:pPr>
          </w:p>
        </w:tc>
        <w:tc>
          <w:tcPr>
            <w:tcW w:w="1558" w:type="dxa"/>
          </w:tcPr>
          <w:p w14:paraId="6F3CA82B" w14:textId="10F78695" w:rsidR="008555C0" w:rsidRDefault="008555C0" w:rsidP="00826086">
            <w:pPr>
              <w:rPr>
                <w:rFonts w:ascii="Times New Roman" w:hAnsi="Times New Roman" w:cs="Times New Roman"/>
                <w:sz w:val="20"/>
                <w:szCs w:val="20"/>
              </w:rPr>
            </w:pPr>
            <w:hyperlink r:id="rId19" w:history="1">
              <w:r w:rsidRPr="008555C0">
                <w:rPr>
                  <w:rStyle w:val="Hyperlink"/>
                  <w:rFonts w:ascii="Times New Roman" w:hAnsi="Times New Roman" w:cs="Times New Roman"/>
                  <w:sz w:val="20"/>
                  <w:szCs w:val="20"/>
                </w:rPr>
                <w:t>General Assembly Second Committee</w:t>
              </w:r>
            </w:hyperlink>
          </w:p>
        </w:tc>
        <w:tc>
          <w:tcPr>
            <w:tcW w:w="1558" w:type="dxa"/>
          </w:tcPr>
          <w:p w14:paraId="631D4B78" w14:textId="77777777" w:rsidR="008555C0" w:rsidRDefault="008555C0" w:rsidP="00826086">
            <w:pPr>
              <w:pStyle w:val="NormalWeb"/>
              <w:spacing w:before="0" w:beforeAutospacing="0" w:after="0" w:afterAutospacing="0"/>
              <w:textAlignment w:val="baseline"/>
              <w:rPr>
                <w:color w:val="000000"/>
                <w:sz w:val="20"/>
                <w:szCs w:val="20"/>
              </w:rPr>
            </w:pPr>
            <w:r>
              <w:rPr>
                <w:color w:val="000000"/>
                <w:sz w:val="20"/>
                <w:szCs w:val="20"/>
              </w:rPr>
              <w:t>Promotion of Sustainable Tourism</w:t>
            </w:r>
          </w:p>
          <w:p w14:paraId="74EE02B6" w14:textId="77777777" w:rsidR="008555C0" w:rsidRDefault="008555C0" w:rsidP="00826086">
            <w:pPr>
              <w:pStyle w:val="NormalWeb"/>
              <w:spacing w:before="0" w:beforeAutospacing="0" w:after="0" w:afterAutospacing="0"/>
              <w:textAlignment w:val="baseline"/>
              <w:rPr>
                <w:color w:val="000000"/>
                <w:sz w:val="20"/>
                <w:szCs w:val="20"/>
              </w:rPr>
            </w:pPr>
          </w:p>
          <w:p w14:paraId="050C75A2" w14:textId="751BEBBD" w:rsidR="008555C0" w:rsidRDefault="008555C0" w:rsidP="00826086">
            <w:pPr>
              <w:pStyle w:val="NormalWeb"/>
              <w:spacing w:before="0" w:beforeAutospacing="0" w:after="0" w:afterAutospacing="0"/>
              <w:textAlignment w:val="baseline"/>
              <w:rPr>
                <w:color w:val="000000"/>
                <w:sz w:val="20"/>
                <w:szCs w:val="20"/>
              </w:rPr>
            </w:pPr>
            <w:r>
              <w:rPr>
                <w:color w:val="000000"/>
                <w:sz w:val="20"/>
                <w:szCs w:val="20"/>
              </w:rPr>
              <w:t>Eradicating Rural Poverty to Implement the 2030 Agenda for Sustainable Development</w:t>
            </w:r>
          </w:p>
        </w:tc>
        <w:tc>
          <w:tcPr>
            <w:tcW w:w="1558" w:type="dxa"/>
          </w:tcPr>
          <w:p w14:paraId="4A096CA4" w14:textId="77777777" w:rsidR="008555C0" w:rsidRPr="0084539C" w:rsidRDefault="008555C0" w:rsidP="00826086">
            <w:pPr>
              <w:rPr>
                <w:rFonts w:ascii="Times New Roman" w:hAnsi="Times New Roman" w:cs="Times New Roman"/>
                <w:sz w:val="20"/>
                <w:szCs w:val="20"/>
              </w:rPr>
            </w:pPr>
          </w:p>
        </w:tc>
        <w:tc>
          <w:tcPr>
            <w:tcW w:w="1559" w:type="dxa"/>
          </w:tcPr>
          <w:p w14:paraId="6699B089" w14:textId="77777777" w:rsidR="008555C0" w:rsidRPr="0084539C" w:rsidRDefault="008555C0" w:rsidP="00826086">
            <w:pPr>
              <w:rPr>
                <w:rFonts w:ascii="Times New Roman" w:hAnsi="Times New Roman" w:cs="Times New Roman"/>
                <w:sz w:val="20"/>
                <w:szCs w:val="20"/>
              </w:rPr>
            </w:pPr>
          </w:p>
        </w:tc>
        <w:tc>
          <w:tcPr>
            <w:tcW w:w="1559" w:type="dxa"/>
          </w:tcPr>
          <w:p w14:paraId="31165342" w14:textId="0EE6DD09" w:rsidR="008555C0" w:rsidRDefault="008555C0" w:rsidP="00826086">
            <w:pPr>
              <w:rPr>
                <w:rFonts w:ascii="Times New Roman" w:hAnsi="Times New Roman" w:cs="Times New Roman"/>
                <w:sz w:val="20"/>
                <w:szCs w:val="20"/>
              </w:rPr>
            </w:pPr>
            <w:r>
              <w:rPr>
                <w:rFonts w:ascii="Times New Roman" w:hAnsi="Times New Roman" w:cs="Times New Roman"/>
                <w:sz w:val="20"/>
                <w:szCs w:val="20"/>
              </w:rPr>
              <w:t>Jordan Gonzalez</w:t>
            </w:r>
          </w:p>
        </w:tc>
      </w:tr>
      <w:tr w:rsidR="008555C0" w14:paraId="030E44F9" w14:textId="77777777" w:rsidTr="00F926B0">
        <w:trPr>
          <w:trHeight w:val="2402"/>
        </w:trPr>
        <w:tc>
          <w:tcPr>
            <w:tcW w:w="1558" w:type="dxa"/>
          </w:tcPr>
          <w:p w14:paraId="7D2A56F4" w14:textId="434C0CD9" w:rsidR="008555C0" w:rsidRDefault="008555C0" w:rsidP="00826086">
            <w:pPr>
              <w:rPr>
                <w:rFonts w:ascii="Times New Roman" w:hAnsi="Times New Roman" w:cs="Times New Roman"/>
                <w:sz w:val="20"/>
                <w:szCs w:val="20"/>
              </w:rPr>
            </w:pPr>
          </w:p>
        </w:tc>
        <w:tc>
          <w:tcPr>
            <w:tcW w:w="1558" w:type="dxa"/>
          </w:tcPr>
          <w:p w14:paraId="5C56CA32" w14:textId="05D59E3D" w:rsidR="008555C0" w:rsidRDefault="008555C0" w:rsidP="00826086">
            <w:pPr>
              <w:rPr>
                <w:rFonts w:ascii="Times New Roman" w:hAnsi="Times New Roman" w:cs="Times New Roman"/>
                <w:sz w:val="20"/>
                <w:szCs w:val="20"/>
              </w:rPr>
            </w:pPr>
            <w:hyperlink r:id="rId20" w:history="1">
              <w:r w:rsidRPr="008555C0">
                <w:rPr>
                  <w:rStyle w:val="Hyperlink"/>
                  <w:rFonts w:ascii="Times New Roman" w:hAnsi="Times New Roman" w:cs="Times New Roman"/>
                  <w:sz w:val="20"/>
                  <w:szCs w:val="20"/>
                </w:rPr>
                <w:t>General Asse</w:t>
              </w:r>
              <w:r w:rsidRPr="008555C0">
                <w:rPr>
                  <w:rStyle w:val="Hyperlink"/>
                  <w:rFonts w:ascii="Times New Roman" w:hAnsi="Times New Roman" w:cs="Times New Roman"/>
                  <w:sz w:val="20"/>
                  <w:szCs w:val="20"/>
                </w:rPr>
                <w:t>m</w:t>
              </w:r>
              <w:r w:rsidRPr="008555C0">
                <w:rPr>
                  <w:rStyle w:val="Hyperlink"/>
                  <w:rFonts w:ascii="Times New Roman" w:hAnsi="Times New Roman" w:cs="Times New Roman"/>
                  <w:sz w:val="20"/>
                  <w:szCs w:val="20"/>
                </w:rPr>
                <w:t>bly Third Com</w:t>
              </w:r>
              <w:r w:rsidRPr="008555C0">
                <w:rPr>
                  <w:rStyle w:val="Hyperlink"/>
                  <w:rFonts w:ascii="Times New Roman" w:hAnsi="Times New Roman" w:cs="Times New Roman"/>
                  <w:sz w:val="20"/>
                  <w:szCs w:val="20"/>
                </w:rPr>
                <w:t>m</w:t>
              </w:r>
              <w:r w:rsidRPr="008555C0">
                <w:rPr>
                  <w:rStyle w:val="Hyperlink"/>
                  <w:rFonts w:ascii="Times New Roman" w:hAnsi="Times New Roman" w:cs="Times New Roman"/>
                  <w:sz w:val="20"/>
                  <w:szCs w:val="20"/>
                </w:rPr>
                <w:t>itte</w:t>
              </w:r>
              <w:r w:rsidRPr="008555C0">
                <w:rPr>
                  <w:rStyle w:val="Hyperlink"/>
                  <w:rFonts w:ascii="Times New Roman" w:hAnsi="Times New Roman" w:cs="Times New Roman"/>
                  <w:sz w:val="20"/>
                  <w:szCs w:val="20"/>
                </w:rPr>
                <w:t>e</w:t>
              </w:r>
            </w:hyperlink>
          </w:p>
        </w:tc>
        <w:tc>
          <w:tcPr>
            <w:tcW w:w="1558" w:type="dxa"/>
          </w:tcPr>
          <w:p w14:paraId="7EDCC416" w14:textId="77777777" w:rsidR="008555C0" w:rsidRDefault="008555C0" w:rsidP="00826086">
            <w:pPr>
              <w:pStyle w:val="NormalWeb"/>
              <w:spacing w:before="0" w:beforeAutospacing="0" w:after="0" w:afterAutospacing="0"/>
              <w:textAlignment w:val="baseline"/>
              <w:rPr>
                <w:color w:val="000000"/>
                <w:sz w:val="20"/>
                <w:szCs w:val="20"/>
              </w:rPr>
            </w:pPr>
            <w:r>
              <w:rPr>
                <w:color w:val="000000"/>
                <w:sz w:val="20"/>
                <w:szCs w:val="20"/>
              </w:rPr>
              <w:t>Promotion and Protection of the Rights of Children in Conflict</w:t>
            </w:r>
          </w:p>
          <w:p w14:paraId="309F40E9" w14:textId="77777777" w:rsidR="008555C0" w:rsidRDefault="008555C0" w:rsidP="00826086">
            <w:pPr>
              <w:pStyle w:val="NormalWeb"/>
              <w:spacing w:before="0" w:beforeAutospacing="0" w:after="0" w:afterAutospacing="0"/>
              <w:textAlignment w:val="baseline"/>
              <w:rPr>
                <w:color w:val="000000"/>
                <w:sz w:val="20"/>
                <w:szCs w:val="20"/>
              </w:rPr>
            </w:pPr>
          </w:p>
          <w:p w14:paraId="0897D9C7" w14:textId="784836D8" w:rsidR="008555C0" w:rsidRDefault="008555C0" w:rsidP="00826086">
            <w:pPr>
              <w:pStyle w:val="NormalWeb"/>
              <w:spacing w:before="0" w:beforeAutospacing="0" w:after="0" w:afterAutospacing="0"/>
              <w:textAlignment w:val="baseline"/>
              <w:rPr>
                <w:color w:val="000000"/>
                <w:sz w:val="20"/>
                <w:szCs w:val="20"/>
              </w:rPr>
            </w:pPr>
            <w:r>
              <w:rPr>
                <w:color w:val="000000"/>
                <w:sz w:val="20"/>
                <w:szCs w:val="20"/>
              </w:rPr>
              <w:t>Preventing Violence and Discrimination Based on Sexual Orientation and Gender Identity</w:t>
            </w:r>
          </w:p>
        </w:tc>
        <w:tc>
          <w:tcPr>
            <w:tcW w:w="1558" w:type="dxa"/>
          </w:tcPr>
          <w:p w14:paraId="448A5333" w14:textId="77777777" w:rsidR="008555C0" w:rsidRPr="0084539C" w:rsidRDefault="008555C0" w:rsidP="00826086">
            <w:pPr>
              <w:rPr>
                <w:rFonts w:ascii="Times New Roman" w:hAnsi="Times New Roman" w:cs="Times New Roman"/>
                <w:sz w:val="20"/>
                <w:szCs w:val="20"/>
              </w:rPr>
            </w:pPr>
          </w:p>
        </w:tc>
        <w:tc>
          <w:tcPr>
            <w:tcW w:w="1559" w:type="dxa"/>
          </w:tcPr>
          <w:p w14:paraId="09A6B64E" w14:textId="77777777" w:rsidR="008555C0" w:rsidRPr="0084539C" w:rsidRDefault="008555C0" w:rsidP="00826086">
            <w:pPr>
              <w:rPr>
                <w:rFonts w:ascii="Times New Roman" w:hAnsi="Times New Roman" w:cs="Times New Roman"/>
                <w:sz w:val="20"/>
                <w:szCs w:val="20"/>
              </w:rPr>
            </w:pPr>
          </w:p>
        </w:tc>
        <w:tc>
          <w:tcPr>
            <w:tcW w:w="1559" w:type="dxa"/>
          </w:tcPr>
          <w:p w14:paraId="5BAC7B97" w14:textId="27AFE997" w:rsidR="008555C0" w:rsidRDefault="008555C0" w:rsidP="00826086">
            <w:pPr>
              <w:rPr>
                <w:rFonts w:ascii="Times New Roman" w:hAnsi="Times New Roman" w:cs="Times New Roman"/>
                <w:sz w:val="20"/>
                <w:szCs w:val="20"/>
              </w:rPr>
            </w:pPr>
            <w:r>
              <w:rPr>
                <w:rFonts w:ascii="Times New Roman" w:hAnsi="Times New Roman" w:cs="Times New Roman"/>
                <w:sz w:val="20"/>
                <w:szCs w:val="20"/>
              </w:rPr>
              <w:t xml:space="preserve">Lisa </w:t>
            </w:r>
            <w:proofErr w:type="spellStart"/>
            <w:r>
              <w:rPr>
                <w:rFonts w:ascii="Times New Roman" w:hAnsi="Times New Roman" w:cs="Times New Roman"/>
                <w:sz w:val="20"/>
                <w:szCs w:val="20"/>
              </w:rPr>
              <w:t>Marcolino</w:t>
            </w:r>
            <w:proofErr w:type="spellEnd"/>
            <w:r>
              <w:rPr>
                <w:rFonts w:ascii="Times New Roman" w:hAnsi="Times New Roman" w:cs="Times New Roman"/>
                <w:sz w:val="20"/>
                <w:szCs w:val="20"/>
              </w:rPr>
              <w:t xml:space="preserve"> and Jordyn Price</w:t>
            </w:r>
          </w:p>
        </w:tc>
      </w:tr>
      <w:tr w:rsidR="008555C0" w14:paraId="2DDB7C5D" w14:textId="77777777" w:rsidTr="00F926B0">
        <w:trPr>
          <w:trHeight w:val="2402"/>
        </w:trPr>
        <w:tc>
          <w:tcPr>
            <w:tcW w:w="1558" w:type="dxa"/>
          </w:tcPr>
          <w:p w14:paraId="2CE75136" w14:textId="5795C037" w:rsidR="008555C0" w:rsidRDefault="008555C0" w:rsidP="00826086">
            <w:pPr>
              <w:rPr>
                <w:rFonts w:ascii="Times New Roman" w:hAnsi="Times New Roman" w:cs="Times New Roman"/>
                <w:sz w:val="20"/>
                <w:szCs w:val="20"/>
              </w:rPr>
            </w:pPr>
          </w:p>
        </w:tc>
        <w:tc>
          <w:tcPr>
            <w:tcW w:w="1558" w:type="dxa"/>
          </w:tcPr>
          <w:p w14:paraId="4123559D" w14:textId="5E940D3B" w:rsidR="008555C0" w:rsidRDefault="00A204EC" w:rsidP="00826086">
            <w:pPr>
              <w:rPr>
                <w:rFonts w:ascii="Times New Roman" w:hAnsi="Times New Roman" w:cs="Times New Roman"/>
                <w:sz w:val="20"/>
                <w:szCs w:val="20"/>
              </w:rPr>
            </w:pPr>
            <w:hyperlink r:id="rId21" w:history="1">
              <w:r w:rsidRPr="00A204EC">
                <w:rPr>
                  <w:rStyle w:val="Hyperlink"/>
                  <w:rFonts w:ascii="Times New Roman" w:hAnsi="Times New Roman" w:cs="Times New Roman"/>
                  <w:sz w:val="20"/>
                  <w:szCs w:val="20"/>
                </w:rPr>
                <w:t>International Atomic Energy Agency</w:t>
              </w:r>
            </w:hyperlink>
          </w:p>
        </w:tc>
        <w:tc>
          <w:tcPr>
            <w:tcW w:w="1558" w:type="dxa"/>
          </w:tcPr>
          <w:p w14:paraId="546A9083" w14:textId="77777777" w:rsidR="008555C0" w:rsidRDefault="00A204EC" w:rsidP="00826086">
            <w:pPr>
              <w:pStyle w:val="NormalWeb"/>
              <w:spacing w:before="0" w:beforeAutospacing="0" w:after="0" w:afterAutospacing="0"/>
              <w:textAlignment w:val="baseline"/>
              <w:rPr>
                <w:color w:val="000000"/>
                <w:sz w:val="20"/>
                <w:szCs w:val="20"/>
              </w:rPr>
            </w:pPr>
            <w:r>
              <w:rPr>
                <w:color w:val="000000"/>
                <w:sz w:val="20"/>
                <w:szCs w:val="20"/>
              </w:rPr>
              <w:t>Maintaining and Strengthening Emergency Preparedness and Response</w:t>
            </w:r>
          </w:p>
          <w:p w14:paraId="2D07428C" w14:textId="77777777" w:rsidR="00A204EC" w:rsidRDefault="00A204EC" w:rsidP="00826086">
            <w:pPr>
              <w:pStyle w:val="NormalWeb"/>
              <w:spacing w:before="0" w:beforeAutospacing="0" w:after="0" w:afterAutospacing="0"/>
              <w:textAlignment w:val="baseline"/>
              <w:rPr>
                <w:color w:val="000000"/>
                <w:sz w:val="20"/>
                <w:szCs w:val="20"/>
              </w:rPr>
            </w:pPr>
          </w:p>
          <w:p w14:paraId="03984F71" w14:textId="35A9A4D5" w:rsidR="00A204EC" w:rsidRDefault="00A204EC" w:rsidP="00826086">
            <w:pPr>
              <w:pStyle w:val="NormalWeb"/>
              <w:spacing w:before="0" w:beforeAutospacing="0" w:after="0" w:afterAutospacing="0"/>
              <w:textAlignment w:val="baseline"/>
              <w:rPr>
                <w:color w:val="000000"/>
                <w:sz w:val="20"/>
                <w:szCs w:val="20"/>
              </w:rPr>
            </w:pPr>
            <w:r>
              <w:rPr>
                <w:color w:val="000000"/>
                <w:sz w:val="20"/>
                <w:szCs w:val="20"/>
              </w:rPr>
              <w:t>Improving the Safe and Secure Transport of Radioactive Material</w:t>
            </w:r>
          </w:p>
        </w:tc>
        <w:tc>
          <w:tcPr>
            <w:tcW w:w="1558" w:type="dxa"/>
          </w:tcPr>
          <w:p w14:paraId="052C48A5" w14:textId="77777777" w:rsidR="008555C0" w:rsidRPr="0084539C" w:rsidRDefault="008555C0" w:rsidP="00826086">
            <w:pPr>
              <w:rPr>
                <w:rFonts w:ascii="Times New Roman" w:hAnsi="Times New Roman" w:cs="Times New Roman"/>
                <w:sz w:val="20"/>
                <w:szCs w:val="20"/>
              </w:rPr>
            </w:pPr>
          </w:p>
        </w:tc>
        <w:tc>
          <w:tcPr>
            <w:tcW w:w="1559" w:type="dxa"/>
          </w:tcPr>
          <w:p w14:paraId="0EEB83F6" w14:textId="77777777" w:rsidR="008555C0" w:rsidRPr="0084539C" w:rsidRDefault="008555C0" w:rsidP="00826086">
            <w:pPr>
              <w:rPr>
                <w:rFonts w:ascii="Times New Roman" w:hAnsi="Times New Roman" w:cs="Times New Roman"/>
                <w:sz w:val="20"/>
                <w:szCs w:val="20"/>
              </w:rPr>
            </w:pPr>
          </w:p>
        </w:tc>
        <w:tc>
          <w:tcPr>
            <w:tcW w:w="1559" w:type="dxa"/>
          </w:tcPr>
          <w:p w14:paraId="7C3239AC" w14:textId="189B87F3" w:rsidR="008555C0" w:rsidRDefault="00A204EC" w:rsidP="00826086">
            <w:pPr>
              <w:rPr>
                <w:rFonts w:ascii="Times New Roman" w:hAnsi="Times New Roman" w:cs="Times New Roman"/>
                <w:sz w:val="20"/>
                <w:szCs w:val="20"/>
              </w:rPr>
            </w:pPr>
            <w:r>
              <w:rPr>
                <w:rFonts w:ascii="Times New Roman" w:hAnsi="Times New Roman" w:cs="Times New Roman"/>
                <w:sz w:val="20"/>
                <w:szCs w:val="20"/>
              </w:rPr>
              <w:t xml:space="preserve">Kyle Clark and Kylie </w:t>
            </w:r>
            <w:proofErr w:type="spellStart"/>
            <w:r>
              <w:rPr>
                <w:rFonts w:ascii="Times New Roman" w:hAnsi="Times New Roman" w:cs="Times New Roman"/>
                <w:sz w:val="20"/>
                <w:szCs w:val="20"/>
              </w:rPr>
              <w:t>Keagy</w:t>
            </w:r>
            <w:proofErr w:type="spellEnd"/>
          </w:p>
        </w:tc>
      </w:tr>
      <w:tr w:rsidR="008555C0" w14:paraId="2DBF84B6" w14:textId="77777777" w:rsidTr="00F926B0">
        <w:trPr>
          <w:trHeight w:val="2402"/>
        </w:trPr>
        <w:tc>
          <w:tcPr>
            <w:tcW w:w="1558" w:type="dxa"/>
          </w:tcPr>
          <w:p w14:paraId="06F6075C" w14:textId="26FBE097" w:rsidR="008555C0" w:rsidRDefault="008555C0" w:rsidP="00826086">
            <w:pPr>
              <w:rPr>
                <w:rFonts w:ascii="Times New Roman" w:hAnsi="Times New Roman" w:cs="Times New Roman"/>
                <w:sz w:val="20"/>
                <w:szCs w:val="20"/>
              </w:rPr>
            </w:pPr>
          </w:p>
        </w:tc>
        <w:tc>
          <w:tcPr>
            <w:tcW w:w="1558" w:type="dxa"/>
          </w:tcPr>
          <w:p w14:paraId="2784F9AA" w14:textId="261D97EE" w:rsidR="008555C0" w:rsidRDefault="00A204EC" w:rsidP="00826086">
            <w:pPr>
              <w:rPr>
                <w:rFonts w:ascii="Times New Roman" w:hAnsi="Times New Roman" w:cs="Times New Roman"/>
                <w:sz w:val="20"/>
                <w:szCs w:val="20"/>
              </w:rPr>
            </w:pPr>
            <w:hyperlink r:id="rId22" w:history="1">
              <w:r w:rsidRPr="00A204EC">
                <w:rPr>
                  <w:rStyle w:val="Hyperlink"/>
                  <w:rFonts w:ascii="Times New Roman" w:hAnsi="Times New Roman" w:cs="Times New Roman"/>
                  <w:sz w:val="20"/>
                  <w:szCs w:val="20"/>
                </w:rPr>
                <w:t>United Nations Environmental Assembly</w:t>
              </w:r>
            </w:hyperlink>
          </w:p>
        </w:tc>
        <w:tc>
          <w:tcPr>
            <w:tcW w:w="1558" w:type="dxa"/>
          </w:tcPr>
          <w:p w14:paraId="5D3BDEF9" w14:textId="77777777" w:rsidR="008555C0" w:rsidRDefault="00A204EC" w:rsidP="00826086">
            <w:pPr>
              <w:pStyle w:val="NormalWeb"/>
              <w:spacing w:before="0" w:beforeAutospacing="0" w:after="0" w:afterAutospacing="0"/>
              <w:textAlignment w:val="baseline"/>
              <w:rPr>
                <w:color w:val="000000"/>
                <w:sz w:val="20"/>
                <w:szCs w:val="20"/>
              </w:rPr>
            </w:pPr>
            <w:r>
              <w:rPr>
                <w:color w:val="000000"/>
                <w:sz w:val="20"/>
                <w:szCs w:val="20"/>
              </w:rPr>
              <w:t>Environmental Sustainability in the Textile and Fashion Industries</w:t>
            </w:r>
          </w:p>
          <w:p w14:paraId="79D629DC" w14:textId="77777777" w:rsidR="00A204EC" w:rsidRDefault="00A204EC" w:rsidP="00826086">
            <w:pPr>
              <w:pStyle w:val="NormalWeb"/>
              <w:spacing w:before="0" w:beforeAutospacing="0" w:after="0" w:afterAutospacing="0"/>
              <w:textAlignment w:val="baseline"/>
              <w:rPr>
                <w:color w:val="000000"/>
                <w:sz w:val="20"/>
                <w:szCs w:val="20"/>
              </w:rPr>
            </w:pPr>
          </w:p>
          <w:p w14:paraId="336AACCD" w14:textId="5246CDF6" w:rsidR="00A204EC" w:rsidRDefault="00A204EC" w:rsidP="00826086">
            <w:pPr>
              <w:pStyle w:val="NormalWeb"/>
              <w:spacing w:before="0" w:beforeAutospacing="0" w:after="0" w:afterAutospacing="0"/>
              <w:textAlignment w:val="baseline"/>
              <w:rPr>
                <w:color w:val="000000"/>
                <w:sz w:val="20"/>
                <w:szCs w:val="20"/>
              </w:rPr>
            </w:pPr>
            <w:r>
              <w:rPr>
                <w:color w:val="000000"/>
                <w:sz w:val="20"/>
                <w:szCs w:val="20"/>
              </w:rPr>
              <w:t>Implementing the Kunming-Montreal Global Biodiversity Framework</w:t>
            </w:r>
          </w:p>
        </w:tc>
        <w:tc>
          <w:tcPr>
            <w:tcW w:w="1558" w:type="dxa"/>
          </w:tcPr>
          <w:p w14:paraId="1E73F73C" w14:textId="77777777" w:rsidR="008555C0" w:rsidRPr="0084539C" w:rsidRDefault="008555C0" w:rsidP="00826086">
            <w:pPr>
              <w:rPr>
                <w:rFonts w:ascii="Times New Roman" w:hAnsi="Times New Roman" w:cs="Times New Roman"/>
                <w:sz w:val="20"/>
                <w:szCs w:val="20"/>
              </w:rPr>
            </w:pPr>
          </w:p>
        </w:tc>
        <w:tc>
          <w:tcPr>
            <w:tcW w:w="1559" w:type="dxa"/>
          </w:tcPr>
          <w:p w14:paraId="61E08C91" w14:textId="77777777" w:rsidR="008555C0" w:rsidRPr="0084539C" w:rsidRDefault="008555C0" w:rsidP="00826086">
            <w:pPr>
              <w:rPr>
                <w:rFonts w:ascii="Times New Roman" w:hAnsi="Times New Roman" w:cs="Times New Roman"/>
                <w:sz w:val="20"/>
                <w:szCs w:val="20"/>
              </w:rPr>
            </w:pPr>
          </w:p>
        </w:tc>
        <w:tc>
          <w:tcPr>
            <w:tcW w:w="1559" w:type="dxa"/>
          </w:tcPr>
          <w:p w14:paraId="7E7D735C" w14:textId="55D9CD57" w:rsidR="008555C0" w:rsidRDefault="00A204EC" w:rsidP="00826086">
            <w:pPr>
              <w:rPr>
                <w:rFonts w:ascii="Times New Roman" w:hAnsi="Times New Roman" w:cs="Times New Roman"/>
                <w:sz w:val="20"/>
                <w:szCs w:val="20"/>
              </w:rPr>
            </w:pPr>
            <w:r>
              <w:rPr>
                <w:rFonts w:ascii="Times New Roman" w:hAnsi="Times New Roman" w:cs="Times New Roman"/>
                <w:sz w:val="20"/>
                <w:szCs w:val="20"/>
              </w:rPr>
              <w:t xml:space="preserve">Bria </w:t>
            </w:r>
            <w:proofErr w:type="spellStart"/>
            <w:r>
              <w:rPr>
                <w:rFonts w:ascii="Times New Roman" w:hAnsi="Times New Roman" w:cs="Times New Roman"/>
                <w:sz w:val="20"/>
                <w:szCs w:val="20"/>
              </w:rPr>
              <w:t>Schraeder</w:t>
            </w:r>
            <w:proofErr w:type="spellEnd"/>
          </w:p>
        </w:tc>
      </w:tr>
      <w:tr w:rsidR="00A204EC" w14:paraId="0E153C27" w14:textId="77777777" w:rsidTr="00F926B0">
        <w:trPr>
          <w:trHeight w:val="2402"/>
        </w:trPr>
        <w:tc>
          <w:tcPr>
            <w:tcW w:w="1558" w:type="dxa"/>
          </w:tcPr>
          <w:p w14:paraId="672CB5A4" w14:textId="27E3B5D5" w:rsidR="00A204EC" w:rsidRDefault="00A204EC" w:rsidP="00826086">
            <w:pPr>
              <w:rPr>
                <w:rFonts w:ascii="Times New Roman" w:hAnsi="Times New Roman" w:cs="Times New Roman"/>
                <w:sz w:val="20"/>
                <w:szCs w:val="20"/>
              </w:rPr>
            </w:pPr>
          </w:p>
        </w:tc>
        <w:tc>
          <w:tcPr>
            <w:tcW w:w="1558" w:type="dxa"/>
          </w:tcPr>
          <w:p w14:paraId="39413337" w14:textId="34E07650" w:rsidR="00A204EC" w:rsidRDefault="00A204EC" w:rsidP="00826086">
            <w:pPr>
              <w:rPr>
                <w:rFonts w:ascii="Times New Roman" w:hAnsi="Times New Roman" w:cs="Times New Roman"/>
                <w:sz w:val="20"/>
                <w:szCs w:val="20"/>
              </w:rPr>
            </w:pPr>
            <w:hyperlink r:id="rId23" w:history="1">
              <w:r w:rsidRPr="00A204EC">
                <w:rPr>
                  <w:rStyle w:val="Hyperlink"/>
                  <w:rFonts w:ascii="Times New Roman" w:hAnsi="Times New Roman" w:cs="Times New Roman"/>
                  <w:sz w:val="20"/>
                  <w:szCs w:val="20"/>
                </w:rPr>
                <w:t>United Nations Educational, Scientific and Cultural Organization</w:t>
              </w:r>
            </w:hyperlink>
          </w:p>
        </w:tc>
        <w:tc>
          <w:tcPr>
            <w:tcW w:w="1558" w:type="dxa"/>
          </w:tcPr>
          <w:p w14:paraId="70A0E32A" w14:textId="77777777" w:rsidR="00A204EC" w:rsidRDefault="00A204EC" w:rsidP="00826086">
            <w:pPr>
              <w:pStyle w:val="NormalWeb"/>
              <w:spacing w:before="0" w:beforeAutospacing="0" w:after="0" w:afterAutospacing="0"/>
              <w:textAlignment w:val="baseline"/>
              <w:rPr>
                <w:color w:val="000000"/>
                <w:sz w:val="20"/>
                <w:szCs w:val="20"/>
              </w:rPr>
            </w:pPr>
            <w:r>
              <w:rPr>
                <w:color w:val="000000"/>
                <w:sz w:val="20"/>
                <w:szCs w:val="20"/>
              </w:rPr>
              <w:t>Promoting the Restitution or the Return of Cultural Property to its Country of Origin</w:t>
            </w:r>
          </w:p>
          <w:p w14:paraId="61A1D53C" w14:textId="77777777" w:rsidR="00A204EC" w:rsidRDefault="00A204EC" w:rsidP="00826086">
            <w:pPr>
              <w:pStyle w:val="NormalWeb"/>
              <w:spacing w:before="0" w:beforeAutospacing="0" w:after="0" w:afterAutospacing="0"/>
              <w:textAlignment w:val="baseline"/>
              <w:rPr>
                <w:color w:val="000000"/>
                <w:sz w:val="20"/>
                <w:szCs w:val="20"/>
              </w:rPr>
            </w:pPr>
          </w:p>
          <w:p w14:paraId="15568845" w14:textId="7A26D3C8" w:rsidR="00A204EC" w:rsidRDefault="00A204EC" w:rsidP="00826086">
            <w:pPr>
              <w:pStyle w:val="NormalWeb"/>
              <w:spacing w:before="0" w:beforeAutospacing="0" w:after="0" w:afterAutospacing="0"/>
              <w:textAlignment w:val="baseline"/>
              <w:rPr>
                <w:color w:val="000000"/>
                <w:sz w:val="20"/>
                <w:szCs w:val="20"/>
              </w:rPr>
            </w:pPr>
            <w:r>
              <w:rPr>
                <w:color w:val="000000"/>
                <w:sz w:val="20"/>
                <w:szCs w:val="20"/>
              </w:rPr>
              <w:t>Promoting Freedom of Expression and Access to Information</w:t>
            </w:r>
          </w:p>
        </w:tc>
        <w:tc>
          <w:tcPr>
            <w:tcW w:w="1558" w:type="dxa"/>
          </w:tcPr>
          <w:p w14:paraId="33B676E4" w14:textId="77777777" w:rsidR="00A204EC" w:rsidRPr="0084539C" w:rsidRDefault="00A204EC" w:rsidP="00826086">
            <w:pPr>
              <w:rPr>
                <w:rFonts w:ascii="Times New Roman" w:hAnsi="Times New Roman" w:cs="Times New Roman"/>
                <w:sz w:val="20"/>
                <w:szCs w:val="20"/>
              </w:rPr>
            </w:pPr>
          </w:p>
        </w:tc>
        <w:tc>
          <w:tcPr>
            <w:tcW w:w="1559" w:type="dxa"/>
          </w:tcPr>
          <w:p w14:paraId="79FBC8AA" w14:textId="77777777" w:rsidR="00A204EC" w:rsidRPr="0084539C" w:rsidRDefault="00A204EC" w:rsidP="00826086">
            <w:pPr>
              <w:rPr>
                <w:rFonts w:ascii="Times New Roman" w:hAnsi="Times New Roman" w:cs="Times New Roman"/>
                <w:sz w:val="20"/>
                <w:szCs w:val="20"/>
              </w:rPr>
            </w:pPr>
          </w:p>
        </w:tc>
        <w:tc>
          <w:tcPr>
            <w:tcW w:w="1559" w:type="dxa"/>
          </w:tcPr>
          <w:p w14:paraId="4B4E18AB" w14:textId="7D28B104" w:rsidR="00A204EC" w:rsidRDefault="00A204EC" w:rsidP="00826086">
            <w:pPr>
              <w:rPr>
                <w:rFonts w:ascii="Times New Roman" w:hAnsi="Times New Roman" w:cs="Times New Roman"/>
                <w:sz w:val="20"/>
                <w:szCs w:val="20"/>
              </w:rPr>
            </w:pPr>
            <w:r>
              <w:rPr>
                <w:rFonts w:ascii="Times New Roman" w:hAnsi="Times New Roman" w:cs="Times New Roman"/>
                <w:sz w:val="20"/>
                <w:szCs w:val="20"/>
              </w:rPr>
              <w:t xml:space="preserve">Ellie Crist and Evan </w:t>
            </w:r>
            <w:proofErr w:type="spellStart"/>
            <w:r>
              <w:rPr>
                <w:rFonts w:ascii="Times New Roman" w:hAnsi="Times New Roman" w:cs="Times New Roman"/>
                <w:sz w:val="20"/>
                <w:szCs w:val="20"/>
              </w:rPr>
              <w:t>Vanoni</w:t>
            </w:r>
            <w:proofErr w:type="spellEnd"/>
          </w:p>
        </w:tc>
      </w:tr>
      <w:tr w:rsidR="00A204EC" w14:paraId="4149ADDA" w14:textId="77777777" w:rsidTr="00F926B0">
        <w:trPr>
          <w:trHeight w:val="2402"/>
        </w:trPr>
        <w:tc>
          <w:tcPr>
            <w:tcW w:w="1558" w:type="dxa"/>
          </w:tcPr>
          <w:p w14:paraId="08FDC14F" w14:textId="77777777" w:rsidR="00A204EC" w:rsidRDefault="00A204EC" w:rsidP="00826086">
            <w:pPr>
              <w:rPr>
                <w:rFonts w:ascii="Times New Roman" w:hAnsi="Times New Roman" w:cs="Times New Roman"/>
                <w:sz w:val="20"/>
                <w:szCs w:val="20"/>
              </w:rPr>
            </w:pPr>
          </w:p>
        </w:tc>
        <w:tc>
          <w:tcPr>
            <w:tcW w:w="1558" w:type="dxa"/>
          </w:tcPr>
          <w:p w14:paraId="09EDA60E" w14:textId="731AACEF" w:rsidR="00A204EC" w:rsidRDefault="00EB7A40" w:rsidP="00826086">
            <w:pPr>
              <w:rPr>
                <w:rFonts w:ascii="Times New Roman" w:hAnsi="Times New Roman" w:cs="Times New Roman"/>
                <w:sz w:val="20"/>
                <w:szCs w:val="20"/>
              </w:rPr>
            </w:pPr>
            <w:hyperlink r:id="rId24" w:history="1">
              <w:r w:rsidR="00A204EC" w:rsidRPr="00EB7A40">
                <w:rPr>
                  <w:rStyle w:val="Hyperlink"/>
                  <w:rFonts w:ascii="Times New Roman" w:hAnsi="Times New Roman" w:cs="Times New Roman"/>
                  <w:sz w:val="20"/>
                  <w:szCs w:val="20"/>
                </w:rPr>
                <w:t>United Nations High Commissioner for Refugees, Office of the (UNHCR)</w:t>
              </w:r>
            </w:hyperlink>
          </w:p>
        </w:tc>
        <w:tc>
          <w:tcPr>
            <w:tcW w:w="1558" w:type="dxa"/>
          </w:tcPr>
          <w:p w14:paraId="6AB6053E" w14:textId="77777777" w:rsidR="00A204EC" w:rsidRDefault="00EB7A40" w:rsidP="00826086">
            <w:pPr>
              <w:pStyle w:val="NormalWeb"/>
              <w:spacing w:before="0" w:beforeAutospacing="0" w:after="0" w:afterAutospacing="0"/>
              <w:textAlignment w:val="baseline"/>
              <w:rPr>
                <w:color w:val="000000"/>
                <w:sz w:val="20"/>
                <w:szCs w:val="20"/>
              </w:rPr>
            </w:pPr>
            <w:r>
              <w:rPr>
                <w:color w:val="000000"/>
                <w:sz w:val="20"/>
                <w:szCs w:val="20"/>
              </w:rPr>
              <w:t>Mental Health and Psychosocial Support for Refugees and Other Displaced People</w:t>
            </w:r>
          </w:p>
          <w:p w14:paraId="26B0420E" w14:textId="77777777" w:rsidR="00EB7A40" w:rsidRDefault="00EB7A40" w:rsidP="00826086">
            <w:pPr>
              <w:pStyle w:val="NormalWeb"/>
              <w:spacing w:before="0" w:beforeAutospacing="0" w:after="0" w:afterAutospacing="0"/>
              <w:textAlignment w:val="baseline"/>
              <w:rPr>
                <w:color w:val="000000"/>
                <w:sz w:val="20"/>
                <w:szCs w:val="20"/>
              </w:rPr>
            </w:pPr>
          </w:p>
          <w:p w14:paraId="7D081CF5" w14:textId="5FB8FB17" w:rsidR="00EB7A40" w:rsidRDefault="00EB7A40" w:rsidP="00826086">
            <w:pPr>
              <w:pStyle w:val="NormalWeb"/>
              <w:spacing w:before="0" w:beforeAutospacing="0" w:after="0" w:afterAutospacing="0"/>
              <w:textAlignment w:val="baseline"/>
              <w:rPr>
                <w:color w:val="000000"/>
                <w:sz w:val="20"/>
                <w:szCs w:val="20"/>
              </w:rPr>
            </w:pPr>
            <w:r>
              <w:rPr>
                <w:color w:val="000000"/>
                <w:sz w:val="20"/>
                <w:szCs w:val="20"/>
              </w:rPr>
              <w:t>Protecting Displaced and Refugee Children</w:t>
            </w:r>
          </w:p>
        </w:tc>
        <w:tc>
          <w:tcPr>
            <w:tcW w:w="1558" w:type="dxa"/>
          </w:tcPr>
          <w:p w14:paraId="3B4BD3D9" w14:textId="77777777" w:rsidR="00A204EC" w:rsidRPr="0084539C" w:rsidRDefault="00A204EC" w:rsidP="00826086">
            <w:pPr>
              <w:rPr>
                <w:rFonts w:ascii="Times New Roman" w:hAnsi="Times New Roman" w:cs="Times New Roman"/>
                <w:sz w:val="20"/>
                <w:szCs w:val="20"/>
              </w:rPr>
            </w:pPr>
          </w:p>
        </w:tc>
        <w:tc>
          <w:tcPr>
            <w:tcW w:w="1559" w:type="dxa"/>
          </w:tcPr>
          <w:p w14:paraId="670AF496" w14:textId="77777777" w:rsidR="00A204EC" w:rsidRPr="0084539C" w:rsidRDefault="00A204EC" w:rsidP="00826086">
            <w:pPr>
              <w:rPr>
                <w:rFonts w:ascii="Times New Roman" w:hAnsi="Times New Roman" w:cs="Times New Roman"/>
                <w:sz w:val="20"/>
                <w:szCs w:val="20"/>
              </w:rPr>
            </w:pPr>
          </w:p>
        </w:tc>
        <w:tc>
          <w:tcPr>
            <w:tcW w:w="1559" w:type="dxa"/>
          </w:tcPr>
          <w:p w14:paraId="3691DF90" w14:textId="77777777" w:rsidR="00A204EC" w:rsidRDefault="00EB7A40" w:rsidP="00826086">
            <w:pPr>
              <w:rPr>
                <w:rFonts w:ascii="Times New Roman" w:hAnsi="Times New Roman" w:cs="Times New Roman"/>
                <w:sz w:val="20"/>
                <w:szCs w:val="20"/>
              </w:rPr>
            </w:pPr>
            <w:r>
              <w:rPr>
                <w:rFonts w:ascii="Times New Roman" w:hAnsi="Times New Roman" w:cs="Times New Roman"/>
                <w:sz w:val="20"/>
                <w:szCs w:val="20"/>
              </w:rPr>
              <w:t>Irina Gonzalez Marquez</w:t>
            </w:r>
          </w:p>
          <w:p w14:paraId="7D5EAD5F" w14:textId="77777777" w:rsidR="00EB7A40" w:rsidRDefault="00EB7A40" w:rsidP="00826086">
            <w:pPr>
              <w:rPr>
                <w:rFonts w:ascii="Times New Roman" w:hAnsi="Times New Roman" w:cs="Times New Roman"/>
                <w:sz w:val="20"/>
                <w:szCs w:val="20"/>
              </w:rPr>
            </w:pPr>
          </w:p>
          <w:p w14:paraId="2A5606A5" w14:textId="5A85EC56" w:rsidR="00EB7A40" w:rsidRDefault="00EB7A40" w:rsidP="00826086">
            <w:pPr>
              <w:rPr>
                <w:rFonts w:ascii="Times New Roman" w:hAnsi="Times New Roman" w:cs="Times New Roman"/>
                <w:sz w:val="20"/>
                <w:szCs w:val="20"/>
              </w:rPr>
            </w:pPr>
            <w:r>
              <w:rPr>
                <w:rFonts w:ascii="Times New Roman" w:hAnsi="Times New Roman" w:cs="Times New Roman"/>
                <w:sz w:val="20"/>
                <w:szCs w:val="20"/>
              </w:rPr>
              <w:t>Miah Schiavi-Munoz</w:t>
            </w:r>
          </w:p>
        </w:tc>
      </w:tr>
    </w:tbl>
    <w:p w14:paraId="4A8BF4EB" w14:textId="77777777" w:rsidR="00501AA8" w:rsidRDefault="00501AA8"/>
    <w:p w14:paraId="76DC4A5C" w14:textId="79EF0C89" w:rsidR="007D3E80" w:rsidRDefault="007D3E80"/>
    <w:sectPr w:rsidR="007D3E80" w:rsidSect="00402333">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743C1"/>
    <w:multiLevelType w:val="multilevel"/>
    <w:tmpl w:val="F1201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8035D"/>
    <w:multiLevelType w:val="multilevel"/>
    <w:tmpl w:val="483EE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06545B"/>
    <w:multiLevelType w:val="multilevel"/>
    <w:tmpl w:val="EE7A7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E748D9"/>
    <w:multiLevelType w:val="multilevel"/>
    <w:tmpl w:val="C0B0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5A0062"/>
    <w:multiLevelType w:val="multilevel"/>
    <w:tmpl w:val="C686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DF1DD9"/>
    <w:multiLevelType w:val="multilevel"/>
    <w:tmpl w:val="7076D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EC443B"/>
    <w:multiLevelType w:val="multilevel"/>
    <w:tmpl w:val="9FA4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233257">
    <w:abstractNumId w:val="2"/>
    <w:lvlOverride w:ilvl="0">
      <w:lvl w:ilvl="0">
        <w:numFmt w:val="upperRoman"/>
        <w:lvlText w:val="%1."/>
        <w:lvlJc w:val="right"/>
      </w:lvl>
    </w:lvlOverride>
  </w:num>
  <w:num w:numId="2" w16cid:durableId="1541428988">
    <w:abstractNumId w:val="1"/>
    <w:lvlOverride w:ilvl="0">
      <w:lvl w:ilvl="0">
        <w:numFmt w:val="upperRoman"/>
        <w:lvlText w:val="%1."/>
        <w:lvlJc w:val="right"/>
      </w:lvl>
    </w:lvlOverride>
  </w:num>
  <w:num w:numId="3" w16cid:durableId="950164784">
    <w:abstractNumId w:val="6"/>
  </w:num>
  <w:num w:numId="4" w16cid:durableId="1778594468">
    <w:abstractNumId w:val="4"/>
  </w:num>
  <w:num w:numId="5" w16cid:durableId="1309017799">
    <w:abstractNumId w:val="3"/>
  </w:num>
  <w:num w:numId="6" w16cid:durableId="1395278964">
    <w:abstractNumId w:val="5"/>
    <w:lvlOverride w:ilvl="0">
      <w:lvl w:ilvl="0">
        <w:numFmt w:val="upperRoman"/>
        <w:lvlText w:val="%1."/>
        <w:lvlJc w:val="right"/>
      </w:lvl>
    </w:lvlOverride>
  </w:num>
  <w:num w:numId="7" w16cid:durableId="1067267995">
    <w:abstractNumId w:val="0"/>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39C"/>
    <w:rsid w:val="000274C3"/>
    <w:rsid w:val="00035944"/>
    <w:rsid w:val="00037AA3"/>
    <w:rsid w:val="001013F0"/>
    <w:rsid w:val="001A3020"/>
    <w:rsid w:val="0025702C"/>
    <w:rsid w:val="00365204"/>
    <w:rsid w:val="00402333"/>
    <w:rsid w:val="004D5B9E"/>
    <w:rsid w:val="00501AA8"/>
    <w:rsid w:val="006A10AA"/>
    <w:rsid w:val="006A355F"/>
    <w:rsid w:val="00715570"/>
    <w:rsid w:val="007B2F38"/>
    <w:rsid w:val="007C503C"/>
    <w:rsid w:val="007D3E80"/>
    <w:rsid w:val="00822B96"/>
    <w:rsid w:val="00826086"/>
    <w:rsid w:val="0084539C"/>
    <w:rsid w:val="008555C0"/>
    <w:rsid w:val="008E474B"/>
    <w:rsid w:val="009663DD"/>
    <w:rsid w:val="009D3B4D"/>
    <w:rsid w:val="00A204EC"/>
    <w:rsid w:val="00B903CD"/>
    <w:rsid w:val="00BD0E66"/>
    <w:rsid w:val="00BD59C3"/>
    <w:rsid w:val="00C64B12"/>
    <w:rsid w:val="00D1656E"/>
    <w:rsid w:val="00D81F75"/>
    <w:rsid w:val="00EB7A40"/>
    <w:rsid w:val="00F67038"/>
    <w:rsid w:val="00F926B0"/>
    <w:rsid w:val="00FD7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48E5C"/>
  <w15:chartTrackingRefBased/>
  <w15:docId w15:val="{09F63087-20B3-7149-9F40-1113803B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5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5944"/>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035944"/>
    <w:rPr>
      <w:color w:val="0563C1" w:themeColor="hyperlink"/>
      <w:u w:val="single"/>
    </w:rPr>
  </w:style>
  <w:style w:type="character" w:styleId="UnresolvedMention">
    <w:name w:val="Unresolved Mention"/>
    <w:basedOn w:val="DefaultParagraphFont"/>
    <w:uiPriority w:val="99"/>
    <w:semiHidden/>
    <w:unhideWhenUsed/>
    <w:rsid w:val="00035944"/>
    <w:rPr>
      <w:color w:val="605E5C"/>
      <w:shd w:val="clear" w:color="auto" w:fill="E1DFDD"/>
    </w:rPr>
  </w:style>
  <w:style w:type="paragraph" w:styleId="NoSpacing">
    <w:name w:val="No Spacing"/>
    <w:link w:val="NoSpacingChar"/>
    <w:uiPriority w:val="1"/>
    <w:qFormat/>
    <w:rsid w:val="0025702C"/>
    <w:rPr>
      <w:rFonts w:eastAsiaTheme="minorEastAsia"/>
      <w:kern w:val="0"/>
      <w:sz w:val="22"/>
      <w:szCs w:val="22"/>
      <w:lang w:eastAsia="zh-CN"/>
      <w14:ligatures w14:val="none"/>
    </w:rPr>
  </w:style>
  <w:style w:type="character" w:customStyle="1" w:styleId="NoSpacingChar">
    <w:name w:val="No Spacing Char"/>
    <w:basedOn w:val="DefaultParagraphFont"/>
    <w:link w:val="NoSpacing"/>
    <w:uiPriority w:val="1"/>
    <w:rsid w:val="0025702C"/>
    <w:rPr>
      <w:rFonts w:eastAsiaTheme="minorEastAsia"/>
      <w:kern w:val="0"/>
      <w:sz w:val="22"/>
      <w:szCs w:val="22"/>
      <w:lang w:eastAsia="zh-CN"/>
      <w14:ligatures w14:val="none"/>
    </w:rPr>
  </w:style>
  <w:style w:type="character" w:styleId="FollowedHyperlink">
    <w:name w:val="FollowedHyperlink"/>
    <w:basedOn w:val="DefaultParagraphFont"/>
    <w:uiPriority w:val="99"/>
    <w:semiHidden/>
    <w:unhideWhenUsed/>
    <w:rsid w:val="008555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30074">
      <w:bodyDiv w:val="1"/>
      <w:marLeft w:val="0"/>
      <w:marRight w:val="0"/>
      <w:marTop w:val="0"/>
      <w:marBottom w:val="0"/>
      <w:divBdr>
        <w:top w:val="none" w:sz="0" w:space="0" w:color="auto"/>
        <w:left w:val="none" w:sz="0" w:space="0" w:color="auto"/>
        <w:bottom w:val="none" w:sz="0" w:space="0" w:color="auto"/>
        <w:right w:val="none" w:sz="0" w:space="0" w:color="auto"/>
      </w:divBdr>
    </w:div>
    <w:div w:id="184826256">
      <w:bodyDiv w:val="1"/>
      <w:marLeft w:val="0"/>
      <w:marRight w:val="0"/>
      <w:marTop w:val="0"/>
      <w:marBottom w:val="0"/>
      <w:divBdr>
        <w:top w:val="none" w:sz="0" w:space="0" w:color="auto"/>
        <w:left w:val="none" w:sz="0" w:space="0" w:color="auto"/>
        <w:bottom w:val="none" w:sz="0" w:space="0" w:color="auto"/>
        <w:right w:val="none" w:sz="0" w:space="0" w:color="auto"/>
      </w:divBdr>
    </w:div>
    <w:div w:id="336805905">
      <w:bodyDiv w:val="1"/>
      <w:marLeft w:val="0"/>
      <w:marRight w:val="0"/>
      <w:marTop w:val="0"/>
      <w:marBottom w:val="0"/>
      <w:divBdr>
        <w:top w:val="none" w:sz="0" w:space="0" w:color="auto"/>
        <w:left w:val="none" w:sz="0" w:space="0" w:color="auto"/>
        <w:bottom w:val="none" w:sz="0" w:space="0" w:color="auto"/>
        <w:right w:val="none" w:sz="0" w:space="0" w:color="auto"/>
      </w:divBdr>
    </w:div>
    <w:div w:id="843973906">
      <w:bodyDiv w:val="1"/>
      <w:marLeft w:val="0"/>
      <w:marRight w:val="0"/>
      <w:marTop w:val="0"/>
      <w:marBottom w:val="0"/>
      <w:divBdr>
        <w:top w:val="none" w:sz="0" w:space="0" w:color="auto"/>
        <w:left w:val="none" w:sz="0" w:space="0" w:color="auto"/>
        <w:bottom w:val="none" w:sz="0" w:space="0" w:color="auto"/>
        <w:right w:val="none" w:sz="0" w:space="0" w:color="auto"/>
      </w:divBdr>
    </w:div>
    <w:div w:id="1106579871">
      <w:bodyDiv w:val="1"/>
      <w:marLeft w:val="0"/>
      <w:marRight w:val="0"/>
      <w:marTop w:val="0"/>
      <w:marBottom w:val="0"/>
      <w:divBdr>
        <w:top w:val="none" w:sz="0" w:space="0" w:color="auto"/>
        <w:left w:val="none" w:sz="0" w:space="0" w:color="auto"/>
        <w:bottom w:val="none" w:sz="0" w:space="0" w:color="auto"/>
        <w:right w:val="none" w:sz="0" w:space="0" w:color="auto"/>
      </w:divBdr>
    </w:div>
    <w:div w:id="1134101313">
      <w:bodyDiv w:val="1"/>
      <w:marLeft w:val="0"/>
      <w:marRight w:val="0"/>
      <w:marTop w:val="0"/>
      <w:marBottom w:val="0"/>
      <w:divBdr>
        <w:top w:val="none" w:sz="0" w:space="0" w:color="auto"/>
        <w:left w:val="none" w:sz="0" w:space="0" w:color="auto"/>
        <w:bottom w:val="none" w:sz="0" w:space="0" w:color="auto"/>
        <w:right w:val="none" w:sz="0" w:space="0" w:color="auto"/>
      </w:divBdr>
    </w:div>
    <w:div w:id="1162893743">
      <w:bodyDiv w:val="1"/>
      <w:marLeft w:val="0"/>
      <w:marRight w:val="0"/>
      <w:marTop w:val="0"/>
      <w:marBottom w:val="0"/>
      <w:divBdr>
        <w:top w:val="none" w:sz="0" w:space="0" w:color="auto"/>
        <w:left w:val="none" w:sz="0" w:space="0" w:color="auto"/>
        <w:bottom w:val="none" w:sz="0" w:space="0" w:color="auto"/>
        <w:right w:val="none" w:sz="0" w:space="0" w:color="auto"/>
      </w:divBdr>
    </w:div>
    <w:div w:id="1173449707">
      <w:bodyDiv w:val="1"/>
      <w:marLeft w:val="0"/>
      <w:marRight w:val="0"/>
      <w:marTop w:val="0"/>
      <w:marBottom w:val="0"/>
      <w:divBdr>
        <w:top w:val="none" w:sz="0" w:space="0" w:color="auto"/>
        <w:left w:val="none" w:sz="0" w:space="0" w:color="auto"/>
        <w:bottom w:val="none" w:sz="0" w:space="0" w:color="auto"/>
        <w:right w:val="none" w:sz="0" w:space="0" w:color="auto"/>
      </w:divBdr>
    </w:div>
    <w:div w:id="1322782074">
      <w:bodyDiv w:val="1"/>
      <w:marLeft w:val="0"/>
      <w:marRight w:val="0"/>
      <w:marTop w:val="0"/>
      <w:marBottom w:val="0"/>
      <w:divBdr>
        <w:top w:val="none" w:sz="0" w:space="0" w:color="auto"/>
        <w:left w:val="none" w:sz="0" w:space="0" w:color="auto"/>
        <w:bottom w:val="none" w:sz="0" w:space="0" w:color="auto"/>
        <w:right w:val="none" w:sz="0" w:space="0" w:color="auto"/>
      </w:divBdr>
    </w:div>
    <w:div w:id="1337876840">
      <w:bodyDiv w:val="1"/>
      <w:marLeft w:val="0"/>
      <w:marRight w:val="0"/>
      <w:marTop w:val="0"/>
      <w:marBottom w:val="0"/>
      <w:divBdr>
        <w:top w:val="none" w:sz="0" w:space="0" w:color="auto"/>
        <w:left w:val="none" w:sz="0" w:space="0" w:color="auto"/>
        <w:bottom w:val="none" w:sz="0" w:space="0" w:color="auto"/>
        <w:right w:val="none" w:sz="0" w:space="0" w:color="auto"/>
      </w:divBdr>
    </w:div>
    <w:div w:id="1466655624">
      <w:bodyDiv w:val="1"/>
      <w:marLeft w:val="0"/>
      <w:marRight w:val="0"/>
      <w:marTop w:val="0"/>
      <w:marBottom w:val="0"/>
      <w:divBdr>
        <w:top w:val="none" w:sz="0" w:space="0" w:color="auto"/>
        <w:left w:val="none" w:sz="0" w:space="0" w:color="auto"/>
        <w:bottom w:val="none" w:sz="0" w:space="0" w:color="auto"/>
        <w:right w:val="none" w:sz="0" w:space="0" w:color="auto"/>
      </w:divBdr>
    </w:div>
    <w:div w:id="1760982781">
      <w:bodyDiv w:val="1"/>
      <w:marLeft w:val="0"/>
      <w:marRight w:val="0"/>
      <w:marTop w:val="0"/>
      <w:marBottom w:val="0"/>
      <w:divBdr>
        <w:top w:val="none" w:sz="0" w:space="0" w:color="auto"/>
        <w:left w:val="none" w:sz="0" w:space="0" w:color="auto"/>
        <w:bottom w:val="none" w:sz="0" w:space="0" w:color="auto"/>
        <w:right w:val="none" w:sz="0" w:space="0" w:color="auto"/>
      </w:divBdr>
    </w:div>
    <w:div w:id="1840537305">
      <w:bodyDiv w:val="1"/>
      <w:marLeft w:val="0"/>
      <w:marRight w:val="0"/>
      <w:marTop w:val="0"/>
      <w:marBottom w:val="0"/>
      <w:divBdr>
        <w:top w:val="none" w:sz="0" w:space="0" w:color="auto"/>
        <w:left w:val="none" w:sz="0" w:space="0" w:color="auto"/>
        <w:bottom w:val="none" w:sz="0" w:space="0" w:color="auto"/>
        <w:right w:val="none" w:sz="0" w:space="0" w:color="auto"/>
      </w:divBdr>
    </w:div>
    <w:div w:id="203078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9YDV1OJoS-kjaquxzJjxddBitDOlJ1NLfv3L5Uy3y5k/edit?usp=sharing" TargetMode="External"/><Relationship Id="rId13" Type="http://schemas.openxmlformats.org/officeDocument/2006/relationships/hyperlink" Target="https://docs.google.com/document/d/1Iks3KG7upxpMfQDdTZi9VqXgABnxFKP3JUtlX6Gxjfo/edit?usp=sharing" TargetMode="External"/><Relationship Id="rId18" Type="http://schemas.openxmlformats.org/officeDocument/2006/relationships/hyperlink" Target="https://docs.google.com/document/d/1pVf8eDAcTWvcspf1Pdtci3rkcUKBBgrXrTiwq-8inSw/edit?usp=sharin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cs.google.com/document/d/1fp9WzdXck_bvlnXJ-gdwFibZcQ8DcYQCYi2Ta4XBwm0/edit?usp=sharing" TargetMode="External"/><Relationship Id="rId7" Type="http://schemas.openxmlformats.org/officeDocument/2006/relationships/hyperlink" Target="https://docs.google.com/document/d/1y3bZH-D4DjkLj62WTh0yvlQnsxtJ6bI4F0nUYxAUijM/edit?usp=sharing" TargetMode="External"/><Relationship Id="rId12" Type="http://schemas.openxmlformats.org/officeDocument/2006/relationships/hyperlink" Target="https://docs.google.com/document/d/1KGpbq7qOnnwrFUZN-hQjJnVA1Q68HIyWVh0ZdUB2j-Y/edit?usp=sharing" TargetMode="External"/><Relationship Id="rId17" Type="http://schemas.openxmlformats.org/officeDocument/2006/relationships/hyperlink" Target="https://docs.google.com/document/d/1xtX8lDo73yXZRkr1v94foEoxB68-Y1JacKkS9Z9mQ2o/edit?usp=sharin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google.com/document/d/1uwmX390ZMYhzssOVNWjU-BYaBR34sAP3ETHzGXg_mL0/edit?usp=sharing" TargetMode="External"/><Relationship Id="rId20" Type="http://schemas.openxmlformats.org/officeDocument/2006/relationships/hyperlink" Target="https://docs.google.com/document/d/1uWRHBHMVkQQBvCizXb0n9DLFSeQH9ACGY8njZnZ4lSI/edit?usp=sharin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ocs.google.com/document/d/1vrFP-1wTKaiPPYUwTl127NB9KfKfnKP1S-YByl3YVSk/edit?usp=sharing" TargetMode="External"/><Relationship Id="rId24" Type="http://schemas.openxmlformats.org/officeDocument/2006/relationships/hyperlink" Target="https://docs.google.com/document/d/15pvlIeSHyet38OY4H_VlqyeEEJzYu6EwHe7R_jDLPno/edit?usp=sharing" TargetMode="External"/><Relationship Id="rId5" Type="http://schemas.openxmlformats.org/officeDocument/2006/relationships/webSettings" Target="webSettings.xml"/><Relationship Id="rId15" Type="http://schemas.openxmlformats.org/officeDocument/2006/relationships/hyperlink" Target="https://docs.google.com/document/d/18NjZ2ulCbIkSFdwE4vVKCcYDzdooH8NfwCN_NwbCo3M/edit?usp=sharing" TargetMode="External"/><Relationship Id="rId23" Type="http://schemas.openxmlformats.org/officeDocument/2006/relationships/hyperlink" Target="https://docs.google.com/document/d/1VsynXGNEk9AQEeNcblikX5BIOLg6UY0--pIm8RycGD0/edit?usp=sharing" TargetMode="External"/><Relationship Id="rId10" Type="http://schemas.openxmlformats.org/officeDocument/2006/relationships/hyperlink" Target="https://docs.google.com/document/d/1D2HgzzyZq8KySLGSEiV3e4OLQsoNMXyM465gZvD1fzI/edit?usp=sharing" TargetMode="External"/><Relationship Id="rId19" Type="http://schemas.openxmlformats.org/officeDocument/2006/relationships/hyperlink" Target="https://docs.google.com/document/d/1ZJ-YkpR0XCW85lYAqt9Id8Hip2k02zptDB3O0kLYL4Q/edit?usp=sharing" TargetMode="External"/><Relationship Id="rId4" Type="http://schemas.openxmlformats.org/officeDocument/2006/relationships/settings" Target="settings.xml"/><Relationship Id="rId9" Type="http://schemas.openxmlformats.org/officeDocument/2006/relationships/hyperlink" Target="https://docs.google.com/document/d/1iAq5Fuyuq7_ry8sxsNeoTQasCyAph5bDQj5J5fQQmAc/edit?usp=sharing" TargetMode="External"/><Relationship Id="rId14" Type="http://schemas.openxmlformats.org/officeDocument/2006/relationships/hyperlink" Target="https://docs.google.com/document/d/1WU45GYytAK_U3EJnEWOtTmRujzYfbI5Ok1Grgi1NnQo/edit?usp=sharing" TargetMode="External"/><Relationship Id="rId22" Type="http://schemas.openxmlformats.org/officeDocument/2006/relationships/hyperlink" Target="https://docs.google.com/document/d/1R4hJf7pxRVMMqWsMtTjPwKL3_bkJZ7-Vf7wfMQdZxoc/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CSUCI students engage in research about current global challenges, write papers based on the issues and an assigned country’s position on the issues, and “enact” their research at Model United Nations conferences. Though students have done this since Spring 2008, this catalog sampling their work begins in 2023.</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Participation in conferences</dc:title>
  <dc:subject>Model United Nations Conferences</dc:subject>
  <dc:creator/>
  <cp:keywords/>
  <dc:description/>
  <cp:lastModifiedBy>Andrea Grove</cp:lastModifiedBy>
  <cp:revision>9</cp:revision>
  <dcterms:created xsi:type="dcterms:W3CDTF">2023-05-10T21:04:00Z</dcterms:created>
  <dcterms:modified xsi:type="dcterms:W3CDTF">2024-04-09T21:07:00Z</dcterms:modified>
</cp:coreProperties>
</file>