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B30715" w:rsidRPr="00B30715" w:rsidTr="00443FCB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0715" w:rsidRPr="00B30715" w:rsidRDefault="00B30715" w:rsidP="00B30715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</w:rPr>
            </w:pPr>
            <w:r w:rsidRPr="00B30715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B30715" w:rsidRPr="00B30715" w:rsidRDefault="00B30715" w:rsidP="00B30715">
            <w:pPr>
              <w:spacing w:after="0" w:line="240" w:lineRule="auto"/>
              <w:rPr>
                <w:rFonts w:ascii="Calibri" w:eastAsia="Calibri" w:hAnsi="Calibri" w:cs="Times New Roman"/>
                <w:b/>
                <w:caps/>
                <w:sz w:val="32"/>
              </w:rPr>
            </w:pPr>
          </w:p>
          <w:p w:rsidR="00B30715" w:rsidRPr="00B30715" w:rsidRDefault="00B30715" w:rsidP="00B30715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caps/>
                <w:sz w:val="32"/>
              </w:rPr>
            </w:pPr>
            <w:r w:rsidRPr="00B30715">
              <w:rPr>
                <w:rFonts w:ascii="Calibri" w:eastAsia="Calibri" w:hAnsi="Calibri" w:cs="Times New Roman"/>
                <w:b/>
                <w:caps/>
                <w:sz w:val="32"/>
              </w:rPr>
              <w:t>Student Government Agenda</w:t>
            </w:r>
          </w:p>
          <w:p w:rsidR="00B30715" w:rsidRPr="00B30715" w:rsidRDefault="00B30715" w:rsidP="00B30715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</w:rPr>
            </w:pPr>
            <w:r w:rsidRPr="00B30715">
              <w:rPr>
                <w:rFonts w:ascii="Calibri" w:eastAsia="Calibri" w:hAnsi="Calibri" w:cs="Times New Roman"/>
                <w:sz w:val="28"/>
              </w:rPr>
              <w:t>Wednesday, September 2, 2015</w:t>
            </w:r>
          </w:p>
          <w:p w:rsidR="00B30715" w:rsidRPr="00B30715" w:rsidRDefault="00B30715" w:rsidP="00B30715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</w:rPr>
            </w:pPr>
            <w:r w:rsidRPr="00B30715">
              <w:rPr>
                <w:rFonts w:ascii="Calibri" w:eastAsia="Calibri" w:hAnsi="Calibri" w:cs="Times New Roman"/>
                <w:sz w:val="28"/>
              </w:rPr>
              <w:t>9:00 a.m. – 11:00 a.m.</w:t>
            </w:r>
          </w:p>
          <w:p w:rsidR="00B30715" w:rsidRPr="00B30715" w:rsidRDefault="00B30715" w:rsidP="00B30715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8"/>
              </w:rPr>
            </w:pPr>
            <w:r w:rsidRPr="00B30715">
              <w:rPr>
                <w:rFonts w:ascii="Calibri" w:eastAsia="Calibri" w:hAnsi="Calibri" w:cs="Times New Roman"/>
                <w:sz w:val="28"/>
              </w:rPr>
              <w:t>Student Union Coville Conference Room</w:t>
            </w:r>
          </w:p>
          <w:p w:rsidR="00B30715" w:rsidRPr="00B30715" w:rsidRDefault="00B30715" w:rsidP="00B3071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</w:p>
        </w:tc>
      </w:tr>
    </w:tbl>
    <w:p w:rsidR="00B30715" w:rsidRPr="00B30715" w:rsidRDefault="00B30715" w:rsidP="00B30715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</w:rPr>
      </w:pPr>
    </w:p>
    <w:p w:rsidR="00B30715" w:rsidRPr="00B30715" w:rsidRDefault="00B30715" w:rsidP="00B30715">
      <w:pPr>
        <w:shd w:val="clear" w:color="auto" w:fill="C0504D"/>
        <w:spacing w:after="200" w:line="276" w:lineRule="auto"/>
        <w:rPr>
          <w:rFonts w:ascii="Calibri" w:eastAsia="Calibri" w:hAnsi="Calibri" w:cs="Times New Roman"/>
          <w:b/>
          <w:color w:val="FFFFFF"/>
        </w:rPr>
      </w:pPr>
      <w:r w:rsidRPr="00B30715">
        <w:rPr>
          <w:rFonts w:ascii="Calibri" w:eastAsia="Calibri" w:hAnsi="Calibri" w:cs="Times New Roman"/>
          <w:b/>
          <w:color w:val="FFFFFF"/>
        </w:rPr>
        <w:t>Notice</w:t>
      </w:r>
    </w:p>
    <w:p w:rsidR="00B30715" w:rsidRPr="00B30715" w:rsidRDefault="00B30715" w:rsidP="00B307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0"/>
        </w:rPr>
      </w:pPr>
      <w:r w:rsidRPr="00B30715">
        <w:rPr>
          <w:rFonts w:ascii="Calibri" w:eastAsia="Calibri" w:hAnsi="Calibri" w:cs="Calibri"/>
          <w:b/>
          <w:sz w:val="20"/>
        </w:rPr>
        <w:t>NOTICE IS HEREBY GIVEN</w:t>
      </w:r>
      <w:r w:rsidRPr="00B30715">
        <w:rPr>
          <w:rFonts w:ascii="Calibri" w:eastAsia="Calibri" w:hAnsi="Calibri" w:cs="Calibri"/>
          <w:sz w:val="20"/>
        </w:rPr>
        <w:t xml:space="preserve"> to the general public and to all members of the CSU Channel Islands Student Government that:</w:t>
      </w:r>
    </w:p>
    <w:p w:rsidR="00B30715" w:rsidRPr="00B30715" w:rsidRDefault="00B30715" w:rsidP="00B30715">
      <w:pPr>
        <w:autoSpaceDE w:val="0"/>
        <w:autoSpaceDN w:val="0"/>
        <w:adjustRightInd w:val="0"/>
        <w:spacing w:after="0" w:line="240" w:lineRule="auto"/>
        <w:ind w:left="720"/>
        <w:rPr>
          <w:rFonts w:ascii="Calibri" w:eastAsia="Calibri" w:hAnsi="Calibri" w:cs="Calibri"/>
          <w:sz w:val="20"/>
        </w:rPr>
      </w:pPr>
    </w:p>
    <w:p w:rsidR="00B30715" w:rsidRPr="00B30715" w:rsidRDefault="00B30715" w:rsidP="00B30715">
      <w:pPr>
        <w:autoSpaceDE w:val="0"/>
        <w:autoSpaceDN w:val="0"/>
        <w:adjustRightInd w:val="0"/>
        <w:spacing w:after="200" w:line="276" w:lineRule="auto"/>
        <w:ind w:left="720"/>
        <w:rPr>
          <w:rFonts w:ascii="Calibri" w:eastAsia="Calibri" w:hAnsi="Calibri" w:cs="Calibri"/>
          <w:sz w:val="20"/>
        </w:rPr>
      </w:pPr>
      <w:r w:rsidRPr="00B30715">
        <w:rPr>
          <w:rFonts w:ascii="Calibri" w:eastAsia="Calibri" w:hAnsi="Calibri" w:cs="Calibri"/>
          <w:sz w:val="20"/>
        </w:rPr>
        <w:t>A meeting of the Student Government Senate will be held on Wednesday, September 2</w:t>
      </w:r>
      <w:r w:rsidRPr="00B30715">
        <w:rPr>
          <w:rFonts w:ascii="Calibri" w:eastAsia="Calibri" w:hAnsi="Calibri" w:cs="Calibri"/>
          <w:sz w:val="20"/>
          <w:vertAlign w:val="superscript"/>
        </w:rPr>
        <w:t xml:space="preserve">nd </w:t>
      </w:r>
      <w:r w:rsidRPr="00B30715">
        <w:rPr>
          <w:rFonts w:ascii="Calibri" w:eastAsia="Calibri" w:hAnsi="Calibri" w:cs="Calibri"/>
          <w:sz w:val="20"/>
        </w:rPr>
        <w:t>, 2015 at 9:00 a.m. at California State University Channel Islands, Student Union Conference Room (room 1080), located at One University Drive, Camarillo, CA 93012, to consider and act upon the following matters:</w:t>
      </w:r>
    </w:p>
    <w:p w:rsidR="00B30715" w:rsidRPr="00B30715" w:rsidRDefault="00B30715" w:rsidP="00B30715">
      <w:pPr>
        <w:shd w:val="clear" w:color="auto" w:fill="C0504D"/>
        <w:spacing w:after="200" w:line="276" w:lineRule="auto"/>
        <w:rPr>
          <w:rFonts w:ascii="Calibri" w:eastAsia="Calibri" w:hAnsi="Calibri" w:cs="Times New Roman"/>
          <w:b/>
          <w:color w:val="FFFFFF"/>
        </w:rPr>
      </w:pPr>
      <w:r w:rsidRPr="00B30715">
        <w:rPr>
          <w:rFonts w:ascii="Calibri" w:eastAsia="Calibri" w:hAnsi="Calibri" w:cs="Times New Roman"/>
          <w:b/>
          <w:color w:val="FFFFFF"/>
        </w:rPr>
        <w:t>Call to Order</w:t>
      </w:r>
    </w:p>
    <w:p w:rsidR="00B30715" w:rsidRPr="00B30715" w:rsidRDefault="00B30715" w:rsidP="00B3071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Call to Order</w:t>
      </w:r>
    </w:p>
    <w:p w:rsidR="00B30715" w:rsidRPr="00B30715" w:rsidRDefault="00B30715" w:rsidP="00B3071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Roll Call</w:t>
      </w:r>
    </w:p>
    <w:p w:rsidR="00B30715" w:rsidRPr="00B30715" w:rsidRDefault="00B30715" w:rsidP="00B3071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 xml:space="preserve">President – </w:t>
      </w:r>
      <w:r w:rsidRPr="00B30715">
        <w:rPr>
          <w:rFonts w:ascii="Calibri" w:eastAsia="Calibri" w:hAnsi="Calibri" w:cs="Calibri"/>
          <w:lang w:eastAsia="ar-SA"/>
        </w:rPr>
        <w:t>Monique Reyna</w:t>
      </w:r>
    </w:p>
    <w:p w:rsidR="00B30715" w:rsidRPr="00B30715" w:rsidRDefault="00B30715" w:rsidP="00B3071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 xml:space="preserve">Vice President – </w:t>
      </w:r>
      <w:r w:rsidRPr="00B30715">
        <w:rPr>
          <w:rFonts w:ascii="Calibri" w:eastAsia="Calibri" w:hAnsi="Calibri" w:cs="Calibri"/>
          <w:lang w:eastAsia="ar-SA"/>
        </w:rPr>
        <w:t>Michelle Noyes</w:t>
      </w:r>
    </w:p>
    <w:p w:rsidR="00B30715" w:rsidRPr="00B30715" w:rsidRDefault="00B30715" w:rsidP="00B3071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Senate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lang w:eastAsia="ar-SA"/>
        </w:rPr>
      </w:pPr>
      <w:r w:rsidRPr="00B30715">
        <w:rPr>
          <w:rFonts w:ascii="Calibri" w:eastAsia="Times New Roman" w:hAnsi="Calibri" w:cs="Times New Roman"/>
        </w:rPr>
        <w:t xml:space="preserve">Academic Affairs </w:t>
      </w:r>
      <w:r w:rsidRPr="00B30715">
        <w:rPr>
          <w:rFonts w:ascii="Calibri" w:eastAsia="Calibri" w:hAnsi="Calibri" w:cs="Times New Roman"/>
        </w:rPr>
        <w:t xml:space="preserve">– </w:t>
      </w:r>
      <w:r w:rsidRPr="00B30715">
        <w:rPr>
          <w:rFonts w:ascii="Calibri" w:eastAsia="Times New Roman" w:hAnsi="Calibri" w:cs="Times New Roman"/>
        </w:rPr>
        <w:t xml:space="preserve">Travis Hunt 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lang w:eastAsia="ar-SA"/>
        </w:rPr>
      </w:pPr>
      <w:r w:rsidRPr="00B30715">
        <w:rPr>
          <w:rFonts w:ascii="Calibri" w:eastAsia="Times New Roman" w:hAnsi="Calibri" w:cs="Times New Roman"/>
        </w:rPr>
        <w:t xml:space="preserve">Commuters &amp; Transportation </w:t>
      </w:r>
      <w:r w:rsidRPr="00B30715">
        <w:rPr>
          <w:rFonts w:ascii="Calibri" w:eastAsia="Calibri" w:hAnsi="Calibri" w:cs="Times New Roman"/>
        </w:rPr>
        <w:t xml:space="preserve">– </w:t>
      </w:r>
      <w:r w:rsidRPr="00B30715">
        <w:rPr>
          <w:rFonts w:ascii="Calibri" w:eastAsia="Times New Roman" w:hAnsi="Calibri" w:cs="Times New Roman"/>
        </w:rPr>
        <w:t>Elizabeth Salgado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lang w:eastAsia="ar-SA"/>
        </w:rPr>
      </w:pPr>
      <w:r w:rsidRPr="00B30715">
        <w:rPr>
          <w:rFonts w:ascii="Calibri" w:eastAsia="Times New Roman" w:hAnsi="Calibri" w:cs="Times New Roman"/>
        </w:rPr>
        <w:t xml:space="preserve">Student Engagement </w:t>
      </w:r>
      <w:r w:rsidRPr="00B30715">
        <w:rPr>
          <w:rFonts w:ascii="Calibri" w:eastAsia="Calibri" w:hAnsi="Calibri" w:cs="Times New Roman"/>
        </w:rPr>
        <w:t xml:space="preserve">– </w:t>
      </w:r>
      <w:r w:rsidRPr="00B30715">
        <w:rPr>
          <w:rFonts w:ascii="Calibri" w:eastAsia="Times New Roman" w:hAnsi="Calibri" w:cs="Times New Roman"/>
        </w:rPr>
        <w:t xml:space="preserve">Tracy Davis </w:t>
      </w:r>
      <w:r w:rsidRPr="00B30715">
        <w:rPr>
          <w:rFonts w:ascii="Calibri" w:eastAsia="Times New Roman" w:hAnsi="Calibri" w:cs="Times New Roman"/>
        </w:rPr>
        <w:tab/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lang w:eastAsia="ar-SA"/>
        </w:rPr>
      </w:pPr>
      <w:r w:rsidRPr="00B30715">
        <w:rPr>
          <w:rFonts w:ascii="Calibri" w:eastAsia="Times New Roman" w:hAnsi="Calibri" w:cs="Times New Roman"/>
        </w:rPr>
        <w:t xml:space="preserve">Veterans &amp; Non Traditional </w:t>
      </w:r>
      <w:r w:rsidRPr="00B30715">
        <w:rPr>
          <w:rFonts w:ascii="Calibri" w:eastAsia="Calibri" w:hAnsi="Calibri" w:cs="Times New Roman"/>
        </w:rPr>
        <w:t xml:space="preserve">– </w:t>
      </w:r>
      <w:r w:rsidRPr="00B30715">
        <w:rPr>
          <w:rFonts w:ascii="Calibri" w:eastAsia="Times New Roman" w:hAnsi="Calibri" w:cs="Times New Roman"/>
        </w:rPr>
        <w:t>Matt Stanger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lang w:eastAsia="ar-SA"/>
        </w:rPr>
      </w:pPr>
      <w:r w:rsidRPr="00B30715">
        <w:rPr>
          <w:rFonts w:ascii="Calibri" w:eastAsia="Times New Roman" w:hAnsi="Calibri" w:cs="Times New Roman"/>
        </w:rPr>
        <w:t xml:space="preserve">Wellness &amp; Recreation </w:t>
      </w:r>
      <w:r w:rsidRPr="00B30715">
        <w:rPr>
          <w:rFonts w:ascii="Calibri" w:eastAsia="Calibri" w:hAnsi="Calibri" w:cs="Times New Roman"/>
        </w:rPr>
        <w:t xml:space="preserve">– </w:t>
      </w:r>
      <w:r w:rsidRPr="00B30715">
        <w:rPr>
          <w:rFonts w:ascii="Calibri" w:eastAsia="Times New Roman" w:hAnsi="Calibri" w:cs="Times New Roman"/>
        </w:rPr>
        <w:t>Aron Uribe</w:t>
      </w:r>
    </w:p>
    <w:p w:rsidR="00B30715" w:rsidRPr="00B30715" w:rsidRDefault="00B30715" w:rsidP="00B3071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Executive.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 xml:space="preserve">Director of Operations – </w:t>
      </w:r>
      <w:r w:rsidRPr="00B30715">
        <w:rPr>
          <w:rFonts w:ascii="Calibri" w:eastAsia="Calibri" w:hAnsi="Calibri" w:cs="Calibri"/>
          <w:lang w:eastAsia="ar-SA"/>
        </w:rPr>
        <w:t>Marlene Pelayo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 xml:space="preserve">Director of External Affairs – </w:t>
      </w:r>
      <w:r w:rsidRPr="00B30715">
        <w:rPr>
          <w:rFonts w:ascii="Calibri" w:eastAsia="Calibri" w:hAnsi="Calibri" w:cs="Calibri"/>
          <w:lang w:eastAsia="ar-SA"/>
        </w:rPr>
        <w:t>John Butzer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 xml:space="preserve">Director of Events – 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 xml:space="preserve">Chief of Staff – 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Interns</w:t>
      </w:r>
    </w:p>
    <w:p w:rsidR="00B30715" w:rsidRPr="00B30715" w:rsidRDefault="00B30715" w:rsidP="00B3071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Judicial.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 xml:space="preserve">Chief Justice – </w:t>
      </w:r>
      <w:r w:rsidRPr="00B30715">
        <w:rPr>
          <w:rFonts w:ascii="Calibri" w:eastAsia="Calibri" w:hAnsi="Calibri" w:cs="Calibri"/>
          <w:lang w:eastAsia="ar-SA"/>
        </w:rPr>
        <w:t>James Forrester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Associate Justice –</w:t>
      </w:r>
    </w:p>
    <w:p w:rsidR="00B30715" w:rsidRPr="00B30715" w:rsidRDefault="00B30715" w:rsidP="00B30715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Associate Justice –</w:t>
      </w:r>
    </w:p>
    <w:p w:rsidR="00B30715" w:rsidRPr="00B30715" w:rsidRDefault="00B30715" w:rsidP="00B3071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 xml:space="preserve">Advisor – </w:t>
      </w:r>
      <w:r w:rsidRPr="00B30715">
        <w:rPr>
          <w:rFonts w:ascii="Calibri" w:eastAsia="Calibri" w:hAnsi="Calibri" w:cs="Calibri"/>
          <w:lang w:eastAsia="ar-SA"/>
        </w:rPr>
        <w:t>Genesis DeLong</w:t>
      </w:r>
    </w:p>
    <w:p w:rsidR="00B30715" w:rsidRPr="00B30715" w:rsidRDefault="00B30715" w:rsidP="00B30715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Members of the public</w:t>
      </w:r>
    </w:p>
    <w:p w:rsidR="00B30715" w:rsidRPr="00B30715" w:rsidRDefault="00B30715" w:rsidP="00B3071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Approval of the Agenda</w:t>
      </w:r>
    </w:p>
    <w:p w:rsidR="00B30715" w:rsidRPr="00B30715" w:rsidRDefault="00B30715" w:rsidP="00B3071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b/>
          <w:lang w:eastAsia="ar-SA"/>
        </w:rPr>
      </w:pPr>
      <w:r w:rsidRPr="00B30715">
        <w:rPr>
          <w:rFonts w:ascii="Calibri" w:eastAsia="Calibri" w:hAnsi="Calibri" w:cs="Calibri"/>
          <w:b/>
          <w:lang w:eastAsia="ar-SA"/>
        </w:rPr>
        <w:t>Approval of the Minutes</w:t>
      </w:r>
    </w:p>
    <w:p w:rsidR="00B30715" w:rsidRPr="00B30715" w:rsidRDefault="00B30715" w:rsidP="00B30715">
      <w:pPr>
        <w:spacing w:after="0" w:line="276" w:lineRule="auto"/>
        <w:rPr>
          <w:rFonts w:ascii="Calibri" w:eastAsia="Calibri" w:hAnsi="Calibri" w:cs="Times New Roman"/>
          <w:b/>
        </w:rPr>
      </w:pPr>
    </w:p>
    <w:p w:rsidR="00B30715" w:rsidRPr="00B30715" w:rsidRDefault="00B30715" w:rsidP="00B30715">
      <w:pPr>
        <w:shd w:val="clear" w:color="auto" w:fill="C0504D"/>
        <w:spacing w:after="200" w:line="276" w:lineRule="auto"/>
        <w:rPr>
          <w:rFonts w:ascii="Calibri" w:eastAsia="Calibri" w:hAnsi="Calibri" w:cs="Times New Roman"/>
          <w:b/>
          <w:color w:val="FFFFFF"/>
        </w:rPr>
      </w:pPr>
      <w:r w:rsidRPr="00B30715">
        <w:rPr>
          <w:rFonts w:ascii="Calibri" w:eastAsia="Calibri" w:hAnsi="Calibri" w:cs="Times New Roman"/>
          <w:b/>
          <w:color w:val="FFFFFF"/>
        </w:rPr>
        <w:t>Public forum</w:t>
      </w:r>
    </w:p>
    <w:p w:rsidR="00B30715" w:rsidRPr="00B30715" w:rsidRDefault="00B30715" w:rsidP="00B30715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" w:eastAsia="Calibri" w:hAnsi="Calibri" w:cs="Calibri"/>
          <w:sz w:val="20"/>
        </w:rPr>
      </w:pPr>
      <w:r w:rsidRPr="00B30715">
        <w:rPr>
          <w:rFonts w:ascii="Calibri" w:eastAsia="Calibri" w:hAnsi="Calibri"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B30715" w:rsidRPr="00B30715" w:rsidRDefault="00B30715" w:rsidP="00B30715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" w:eastAsia="Calibri" w:hAnsi="Calibri" w:cs="Calibri"/>
          <w:sz w:val="20"/>
        </w:rPr>
      </w:pPr>
    </w:p>
    <w:p w:rsidR="00B30715" w:rsidRPr="00B30715" w:rsidRDefault="00B30715" w:rsidP="00B30715">
      <w:pPr>
        <w:shd w:val="clear" w:color="auto" w:fill="C0504D"/>
        <w:spacing w:after="200" w:line="276" w:lineRule="auto"/>
        <w:rPr>
          <w:rFonts w:ascii="Calibri" w:eastAsia="Calibri" w:hAnsi="Calibri" w:cs="Times New Roman"/>
          <w:b/>
          <w:color w:val="FFFFFF"/>
        </w:rPr>
      </w:pPr>
      <w:r w:rsidRPr="00B30715">
        <w:rPr>
          <w:rFonts w:ascii="Calibri" w:eastAsia="Calibri" w:hAnsi="Calibri" w:cs="Times New Roman"/>
          <w:b/>
          <w:color w:val="FFFFFF"/>
        </w:rPr>
        <w:t>Business</w:t>
      </w:r>
    </w:p>
    <w:p w:rsidR="00B30715" w:rsidRPr="00B30715" w:rsidRDefault="00B30715" w:rsidP="00B30715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Unfinished Business</w:t>
      </w:r>
    </w:p>
    <w:p w:rsidR="00B30715" w:rsidRPr="00B30715" w:rsidRDefault="00B30715" w:rsidP="00B30715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Informational Item</w:t>
      </w:r>
    </w:p>
    <w:p w:rsidR="00B30715" w:rsidRPr="00B30715" w:rsidRDefault="00B30715" w:rsidP="00B30715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Discussion Item</w:t>
      </w:r>
    </w:p>
    <w:p w:rsidR="00B30715" w:rsidRPr="00B30715" w:rsidRDefault="00B30715" w:rsidP="00B30715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Action Item</w:t>
      </w:r>
    </w:p>
    <w:p w:rsidR="00B30715" w:rsidRPr="00B30715" w:rsidRDefault="00B30715" w:rsidP="00B30715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New Business</w:t>
      </w:r>
    </w:p>
    <w:p w:rsidR="00B30715" w:rsidRPr="00B30715" w:rsidRDefault="00B30715" w:rsidP="00B30715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Presentation Item</w:t>
      </w:r>
    </w:p>
    <w:p w:rsidR="00B30715" w:rsidRPr="00B30715" w:rsidRDefault="00B30715" w:rsidP="00B30715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30715">
        <w:rPr>
          <w:rFonts w:ascii="Calibri" w:eastAsia="Calibri" w:hAnsi="Calibri" w:cs="Times New Roman"/>
        </w:rPr>
        <w:t>Diversity- Mike McCormick (60 minutes)</w:t>
      </w:r>
    </w:p>
    <w:p w:rsidR="00B30715" w:rsidRPr="00B30715" w:rsidRDefault="00B30715" w:rsidP="00B30715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Informational Item</w:t>
      </w:r>
    </w:p>
    <w:p w:rsidR="00B30715" w:rsidRPr="00B30715" w:rsidRDefault="00B30715" w:rsidP="00B30715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30715">
        <w:rPr>
          <w:rFonts w:ascii="Calibri" w:eastAsia="Calibri" w:hAnsi="Calibri" w:cs="Times New Roman"/>
          <w:b/>
        </w:rPr>
        <w:t xml:space="preserve">Discussion Item </w:t>
      </w:r>
    </w:p>
    <w:p w:rsidR="00B30715" w:rsidRPr="00B30715" w:rsidRDefault="00B30715" w:rsidP="00B30715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30715">
        <w:rPr>
          <w:rFonts w:ascii="Calibri" w:eastAsia="Calibri" w:hAnsi="Calibri" w:cs="Times New Roman"/>
        </w:rPr>
        <w:t>Block Parties- Vice President Noyes (15 minutes)</w:t>
      </w:r>
    </w:p>
    <w:p w:rsidR="00B30715" w:rsidRPr="00B30715" w:rsidRDefault="00B30715" w:rsidP="00B30715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30715">
        <w:rPr>
          <w:rFonts w:ascii="Calibri" w:eastAsia="Calibri" w:hAnsi="Calibri" w:cs="Times New Roman"/>
        </w:rPr>
        <w:t>Farmers Market – President Reyna (30 minute)</w:t>
      </w:r>
    </w:p>
    <w:p w:rsidR="00B30715" w:rsidRPr="00B30715" w:rsidRDefault="00B30715" w:rsidP="00B30715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30715">
        <w:rPr>
          <w:rFonts w:ascii="Calibri" w:eastAsia="Calibri" w:hAnsi="Calibri" w:cs="Times New Roman"/>
          <w:b/>
        </w:rPr>
        <w:t>Action Item</w:t>
      </w:r>
    </w:p>
    <w:p w:rsidR="00B30715" w:rsidRPr="00B30715" w:rsidRDefault="00B30715" w:rsidP="00B30715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B30715">
        <w:rPr>
          <w:rFonts w:ascii="Calibri" w:eastAsia="Calibri" w:hAnsi="Calibri" w:cs="Times New Roman"/>
        </w:rPr>
        <w:t>Senator Appointment- President Reyna (15 minutes)</w:t>
      </w:r>
    </w:p>
    <w:p w:rsidR="00B30715" w:rsidRPr="00B30715" w:rsidRDefault="00B30715" w:rsidP="00B30715">
      <w:pPr>
        <w:shd w:val="clear" w:color="auto" w:fill="C0504D"/>
        <w:spacing w:after="200" w:line="276" w:lineRule="auto"/>
        <w:rPr>
          <w:rFonts w:ascii="Calibri" w:eastAsia="Calibri" w:hAnsi="Calibri" w:cs="Times New Roman"/>
          <w:b/>
          <w:color w:val="FFFFFF"/>
        </w:rPr>
      </w:pPr>
      <w:r w:rsidRPr="00B30715">
        <w:rPr>
          <w:rFonts w:ascii="Calibri" w:eastAsia="Calibri" w:hAnsi="Calibri" w:cs="Times New Roman"/>
          <w:b/>
          <w:color w:val="FFFFFF"/>
        </w:rPr>
        <w:t>Reports</w:t>
      </w:r>
    </w:p>
    <w:p w:rsidR="00B30715" w:rsidRPr="00B30715" w:rsidRDefault="00B30715" w:rsidP="00B30715">
      <w:pPr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Senator Reports</w:t>
      </w:r>
    </w:p>
    <w:p w:rsidR="00B30715" w:rsidRPr="00B30715" w:rsidRDefault="00B30715" w:rsidP="00B30715">
      <w:pPr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Vice President’s Report</w:t>
      </w:r>
    </w:p>
    <w:p w:rsidR="00B30715" w:rsidRPr="00B30715" w:rsidRDefault="00B30715" w:rsidP="00B30715">
      <w:pPr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President’s Report</w:t>
      </w:r>
    </w:p>
    <w:p w:rsidR="00B30715" w:rsidRPr="00B30715" w:rsidRDefault="00B30715" w:rsidP="00B30715">
      <w:pPr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Executive Reports</w:t>
      </w:r>
    </w:p>
    <w:p w:rsidR="00B30715" w:rsidRPr="00B30715" w:rsidRDefault="00B30715" w:rsidP="00B30715">
      <w:pPr>
        <w:numPr>
          <w:ilvl w:val="0"/>
          <w:numId w:val="4"/>
        </w:numPr>
        <w:spacing w:after="0" w:line="276" w:lineRule="auto"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Judicial Reports</w:t>
      </w:r>
    </w:p>
    <w:p w:rsidR="00B30715" w:rsidRPr="00B30715" w:rsidRDefault="00B30715" w:rsidP="00B30715">
      <w:pPr>
        <w:spacing w:after="0" w:line="276" w:lineRule="auto"/>
        <w:ind w:left="1080"/>
        <w:rPr>
          <w:rFonts w:ascii="Calibri" w:eastAsia="Calibri" w:hAnsi="Calibri" w:cs="Times New Roman"/>
        </w:rPr>
      </w:pPr>
    </w:p>
    <w:p w:rsidR="00B30715" w:rsidRPr="00B30715" w:rsidRDefault="00B30715" w:rsidP="00B30715">
      <w:pPr>
        <w:shd w:val="clear" w:color="auto" w:fill="C0504D"/>
        <w:spacing w:after="200" w:line="276" w:lineRule="auto"/>
        <w:rPr>
          <w:rFonts w:ascii="Calibri" w:eastAsia="Calibri" w:hAnsi="Calibri" w:cs="Times New Roman"/>
          <w:b/>
          <w:color w:val="FFFFFF"/>
        </w:rPr>
      </w:pPr>
      <w:r w:rsidRPr="00B30715">
        <w:rPr>
          <w:rFonts w:ascii="Calibri" w:eastAsia="Calibri" w:hAnsi="Calibri" w:cs="Times New Roman"/>
          <w:b/>
          <w:color w:val="FFFFFF"/>
        </w:rPr>
        <w:t>Adjournment</w:t>
      </w:r>
    </w:p>
    <w:p w:rsidR="00B30715" w:rsidRPr="00B30715" w:rsidRDefault="00B30715" w:rsidP="00B30715">
      <w:pPr>
        <w:numPr>
          <w:ilvl w:val="0"/>
          <w:numId w:val="5"/>
        </w:numPr>
        <w:spacing w:after="200" w:line="276" w:lineRule="auto"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 xml:space="preserve">Closing Comments </w:t>
      </w:r>
    </w:p>
    <w:p w:rsidR="00B30715" w:rsidRPr="00B30715" w:rsidRDefault="00B30715" w:rsidP="00B30715">
      <w:pPr>
        <w:numPr>
          <w:ilvl w:val="0"/>
          <w:numId w:val="5"/>
        </w:numPr>
        <w:spacing w:after="200" w:line="276" w:lineRule="auto"/>
        <w:rPr>
          <w:rFonts w:ascii="Calibri" w:eastAsia="Calibri" w:hAnsi="Calibri" w:cs="Times New Roman"/>
          <w:b/>
        </w:rPr>
      </w:pPr>
      <w:r w:rsidRPr="00B30715">
        <w:rPr>
          <w:rFonts w:ascii="Calibri" w:eastAsia="Calibri" w:hAnsi="Calibri" w:cs="Times New Roman"/>
          <w:b/>
        </w:rPr>
        <w:t>Adjournment</w:t>
      </w:r>
    </w:p>
    <w:p w:rsidR="00BA1DF0" w:rsidRDefault="00BA1DF0" w:rsidP="00B30715">
      <w:bookmarkStart w:id="0" w:name="_GoBack"/>
      <w:bookmarkEnd w:id="0"/>
    </w:p>
    <w:sectPr w:rsidR="00BA1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B5C61C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E4A88D0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00588A50"/>
    <w:lvl w:ilvl="0" w:tplc="61961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15"/>
    <w:rsid w:val="00B30715"/>
    <w:rsid w:val="00BA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A95CA62-4EA0-4A4A-8876-BE09BCD7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Pelayo, Marlene</dc:creator>
  <cp:keywords/>
  <dc:description/>
  <cp:lastModifiedBy>Pelayo, Marlene</cp:lastModifiedBy>
  <cp:revision>1</cp:revision>
  <dcterms:created xsi:type="dcterms:W3CDTF">2015-09-02T15:35:00Z</dcterms:created>
  <dcterms:modified xsi:type="dcterms:W3CDTF">2015-09-02T15:35:00Z</dcterms:modified>
</cp:coreProperties>
</file>